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27FB" w:rsidRPr="00BE285C" w:rsidRDefault="00A227FB" w:rsidP="00A227FB">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专题突破练四</w:t>
      </w:r>
      <w:r w:rsidRPr="00BE285C">
        <w:rPr>
          <w:rFonts w:ascii="Times New Roman" w:eastAsia="宋体" w:hAnsi="宋体"/>
          <w:sz w:val="36"/>
        </w:rPr>
        <w:t xml:space="preserve">　</w:t>
      </w:r>
      <w:r w:rsidRPr="00BE285C">
        <w:rPr>
          <w:rFonts w:ascii="Arial" w:eastAsia="黑体" w:hAnsi="黑体"/>
          <w:b/>
          <w:sz w:val="36"/>
        </w:rPr>
        <w:t>中国古代的传统文化及文化交流</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山东济南一模</w:t>
      </w:r>
      <w:r w:rsidRPr="00BE285C">
        <w:rPr>
          <w:rFonts w:ascii="Times New Roman" w:eastAsia="宋体" w:hAnsi="宋体"/>
        </w:rPr>
        <w:t>)</w:t>
      </w:r>
      <w:r w:rsidRPr="00BE285C">
        <w:rPr>
          <w:rFonts w:ascii="Times New Roman" w:eastAsia="宋体" w:hAnsi="宋体"/>
        </w:rPr>
        <w:t>商朝统治者崇尚天帝神权</w:t>
      </w:r>
      <w:r w:rsidRPr="00BE285C">
        <w:rPr>
          <w:rFonts w:ascii="Times New Roman" w:eastAsia="宋体" w:hAnsi="宋体"/>
        </w:rPr>
        <w:t>,</w:t>
      </w:r>
      <w:r w:rsidRPr="00BE285C">
        <w:rPr>
          <w:rFonts w:ascii="Times New Roman" w:eastAsia="宋体" w:hAnsi="宋体"/>
        </w:rPr>
        <w:t>强调</w:t>
      </w:r>
      <w:r w:rsidRPr="00BE285C">
        <w:rPr>
          <w:rFonts w:ascii="Times New Roman" w:eastAsia="宋体" w:hAnsi="Times New Roman" w:cs="Times New Roman"/>
        </w:rPr>
        <w:t>“</w:t>
      </w:r>
      <w:r w:rsidRPr="00BE285C">
        <w:rPr>
          <w:rFonts w:ascii="Times New Roman" w:eastAsia="宋体" w:hAnsi="宋体"/>
        </w:rPr>
        <w:t>天命神授</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而西周统治者提出</w:t>
      </w:r>
      <w:r w:rsidRPr="00BE285C">
        <w:rPr>
          <w:rFonts w:ascii="Times New Roman" w:eastAsia="宋体" w:hAnsi="Times New Roman" w:cs="Times New Roman"/>
        </w:rPr>
        <w:t>“</w:t>
      </w:r>
      <w:r w:rsidRPr="00BE285C">
        <w:rPr>
          <w:rFonts w:ascii="Times New Roman" w:eastAsia="宋体" w:hAnsi="宋体"/>
        </w:rPr>
        <w:t>天命靡</w:t>
      </w:r>
      <w:r w:rsidRPr="00BE285C">
        <w:rPr>
          <w:rFonts w:ascii="Times New Roman" w:eastAsia="宋体" w:hAnsi="宋体"/>
        </w:rPr>
        <w:t>(</w:t>
      </w:r>
      <w:r w:rsidRPr="00BE285C">
        <w:rPr>
          <w:rFonts w:ascii="Times New Roman" w:eastAsia="宋体" w:hAnsi="宋体"/>
        </w:rPr>
        <w:t>无</w:t>
      </w:r>
      <w:r w:rsidRPr="00BE285C">
        <w:rPr>
          <w:rFonts w:ascii="Times New Roman" w:eastAsia="宋体" w:hAnsi="宋体"/>
        </w:rPr>
        <w:t>)</w:t>
      </w:r>
      <w:r w:rsidRPr="00BE285C">
        <w:rPr>
          <w:rFonts w:ascii="Times New Roman" w:eastAsia="宋体" w:hAnsi="宋体"/>
        </w:rPr>
        <w:t>常</w:t>
      </w:r>
      <w:r w:rsidRPr="00BE285C">
        <w:rPr>
          <w:rFonts w:ascii="Times New Roman" w:eastAsia="宋体" w:hAnsi="宋体"/>
        </w:rPr>
        <w:t>,</w:t>
      </w:r>
      <w:r w:rsidRPr="00BE285C">
        <w:rPr>
          <w:rFonts w:ascii="Times New Roman" w:eastAsia="宋体" w:hAnsi="宋体"/>
        </w:rPr>
        <w:t>惟德是辅</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只有敬慎其德</w:t>
      </w:r>
      <w:r w:rsidRPr="00BE285C">
        <w:rPr>
          <w:rFonts w:ascii="Times New Roman" w:eastAsia="宋体" w:hAnsi="宋体"/>
        </w:rPr>
        <w:t>,</w:t>
      </w:r>
      <w:r w:rsidRPr="00BE285C">
        <w:rPr>
          <w:rFonts w:ascii="Times New Roman" w:eastAsia="宋体" w:hAnsi="宋体"/>
        </w:rPr>
        <w:t>治理好国家</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保享于民</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才能</w:t>
      </w:r>
      <w:r w:rsidRPr="00BE285C">
        <w:rPr>
          <w:rFonts w:ascii="Times New Roman" w:eastAsia="宋体" w:hAnsi="Times New Roman" w:cs="Times New Roman"/>
        </w:rPr>
        <w:t>“</w:t>
      </w:r>
      <w:r w:rsidRPr="00BE285C">
        <w:rPr>
          <w:rFonts w:ascii="Times New Roman" w:eastAsia="宋体" w:hAnsi="宋体"/>
        </w:rPr>
        <w:t>享天之命</w:t>
      </w:r>
      <w:r w:rsidRPr="00BE285C">
        <w:rPr>
          <w:rFonts w:ascii="Times New Roman" w:eastAsia="宋体" w:hAnsi="Times New Roman" w:cs="Times New Roman"/>
        </w:rPr>
        <w:t>”</w:t>
      </w:r>
      <w:r w:rsidRPr="00BE285C">
        <w:rPr>
          <w:rFonts w:ascii="Times New Roman" w:eastAsia="宋体" w:hAnsi="宋体"/>
        </w:rPr>
        <w:t>。这一变化反映了西周</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儒家民本思想初步形成</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以宗法人伦取代天命</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王权神授观念逐步淡化</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天命观具有人文色彩</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位于广州市的西汉南越王博物馆</w:t>
      </w:r>
      <w:r w:rsidRPr="00BE285C">
        <w:rPr>
          <w:rFonts w:ascii="Times New Roman" w:eastAsia="宋体" w:hAnsi="宋体"/>
        </w:rPr>
        <w:t>,</w:t>
      </w:r>
      <w:r w:rsidRPr="00BE285C">
        <w:rPr>
          <w:rFonts w:ascii="Times New Roman" w:eastAsia="宋体" w:hAnsi="宋体"/>
        </w:rPr>
        <w:t>收藏了很多当时发掘出的稀世之宝</w:t>
      </w:r>
      <w:r w:rsidRPr="00BE285C">
        <w:rPr>
          <w:rFonts w:ascii="Times New Roman" w:eastAsia="宋体" w:hAnsi="宋体"/>
        </w:rPr>
        <w:t>,</w:t>
      </w:r>
      <w:r w:rsidRPr="00BE285C">
        <w:rPr>
          <w:rFonts w:ascii="Times New Roman" w:eastAsia="宋体" w:hAnsi="宋体"/>
        </w:rPr>
        <w:t>有代表中原文化、江南楚文化、西南巴蜀文化等多种文化内涵的珍贵器物。这表明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南越文化具有包容性</w:t>
      </w:r>
      <w:bookmarkStart w:id="0" w:name="_GoBack"/>
      <w:bookmarkEnd w:id="0"/>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南越地区经济发展水平较高</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南越文化具有多样性</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南越地区与中原地区长期和睦相处</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山东潍坊一模</w:t>
      </w:r>
      <w:r w:rsidRPr="00BE285C">
        <w:rPr>
          <w:rFonts w:ascii="Times New Roman" w:eastAsia="宋体" w:hAnsi="宋体"/>
        </w:rPr>
        <w:t>)</w:t>
      </w:r>
      <w:r w:rsidRPr="00BE285C">
        <w:rPr>
          <w:rFonts w:ascii="Times New Roman" w:eastAsia="宋体" w:hAnsi="宋体"/>
        </w:rPr>
        <w:t>魏晋玄学家嵇康主张</w:t>
      </w:r>
      <w:r w:rsidRPr="00BE285C">
        <w:rPr>
          <w:rFonts w:ascii="Times New Roman" w:eastAsia="宋体" w:hAnsi="Times New Roman" w:cs="Times New Roman"/>
        </w:rPr>
        <w:t>“</w:t>
      </w:r>
      <w:r w:rsidRPr="00BE285C">
        <w:rPr>
          <w:rFonts w:ascii="Times New Roman" w:eastAsia="宋体" w:hAnsi="宋体"/>
        </w:rPr>
        <w:t>越名教而任自然</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也主张</w:t>
      </w:r>
      <w:r w:rsidRPr="00BE285C">
        <w:rPr>
          <w:rFonts w:ascii="Times New Roman" w:eastAsia="宋体" w:hAnsi="Times New Roman" w:cs="Times New Roman"/>
        </w:rPr>
        <w:t>“</w:t>
      </w:r>
      <w:r w:rsidRPr="00BE285C">
        <w:rPr>
          <w:rFonts w:ascii="Times New Roman" w:eastAsia="宋体" w:hAnsi="宋体"/>
        </w:rPr>
        <w:t>怀忠抱义</w:t>
      </w:r>
      <w:r w:rsidRPr="00BE285C">
        <w:rPr>
          <w:rFonts w:ascii="Times New Roman" w:eastAsia="宋体" w:hAnsi="宋体"/>
        </w:rPr>
        <w:t>,</w:t>
      </w:r>
      <w:r w:rsidRPr="00BE285C">
        <w:rPr>
          <w:rFonts w:ascii="Times New Roman" w:eastAsia="宋体" w:hAnsi="宋体"/>
        </w:rPr>
        <w:t>而不觉其所以然</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最终认为只要顺应人的无知、无欲、无情感的潜意识便能实现仁义道德。据此可知嵇康思想的本质是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反儒崇道　　　　　　　</w:t>
      </w: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外道内儒</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逍遥避世</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三教合一</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辽宁抚顺一模</w:t>
      </w:r>
      <w:r w:rsidRPr="00BE285C">
        <w:rPr>
          <w:rFonts w:ascii="Times New Roman" w:eastAsia="宋体" w:hAnsi="宋体"/>
        </w:rPr>
        <w:t>)</w:t>
      </w:r>
      <w:r w:rsidRPr="00BE285C">
        <w:rPr>
          <w:rFonts w:ascii="Times New Roman" w:eastAsia="宋体" w:hAnsi="宋体"/>
        </w:rPr>
        <w:t>道教经典《玉清经》中说元始天尊讲十戒</w:t>
      </w:r>
      <w:r w:rsidRPr="00BE285C">
        <w:rPr>
          <w:rFonts w:ascii="Times New Roman" w:eastAsia="宋体" w:hAnsi="宋体"/>
        </w:rPr>
        <w:t>,</w:t>
      </w:r>
      <w:r w:rsidRPr="00BE285C">
        <w:rPr>
          <w:rFonts w:ascii="Times New Roman" w:eastAsia="宋体" w:hAnsi="宋体"/>
        </w:rPr>
        <w:t>第一戒不违戾父母师长</w:t>
      </w:r>
      <w:r w:rsidRPr="00BE285C">
        <w:rPr>
          <w:rFonts w:ascii="Times New Roman" w:eastAsia="宋体" w:hAnsi="宋体"/>
        </w:rPr>
        <w:t>,</w:t>
      </w:r>
      <w:r w:rsidRPr="00BE285C">
        <w:rPr>
          <w:rFonts w:ascii="Times New Roman" w:eastAsia="宋体" w:hAnsi="宋体"/>
        </w:rPr>
        <w:t>第二戒不杀生</w:t>
      </w:r>
      <w:r w:rsidRPr="00BE285C">
        <w:rPr>
          <w:rFonts w:ascii="Times New Roman" w:eastAsia="宋体" w:hAnsi="宋体"/>
        </w:rPr>
        <w:t>,</w:t>
      </w:r>
      <w:r w:rsidRPr="00BE285C">
        <w:rPr>
          <w:rFonts w:ascii="Times New Roman" w:eastAsia="宋体" w:hAnsi="宋体"/>
        </w:rPr>
        <w:t>第三戒不叛逆君王</w:t>
      </w:r>
      <w:r w:rsidRPr="00BE285C">
        <w:rPr>
          <w:rFonts w:ascii="Times New Roman" w:eastAsia="宋体" w:hAnsi="宋体"/>
        </w:rPr>
        <w:t>,</w:t>
      </w:r>
      <w:r w:rsidRPr="00BE285C">
        <w:rPr>
          <w:rFonts w:ascii="Times New Roman" w:eastAsia="宋体" w:hAnsi="宋体"/>
        </w:rPr>
        <w:t>谋害国家。这反映了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儒道佛出现融合的趋势</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道教地位上升</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道教深受理学影响</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佛教开始传入中国</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江西赣州一模</w:t>
      </w:r>
      <w:r w:rsidRPr="00BE285C">
        <w:rPr>
          <w:rFonts w:ascii="Times New Roman" w:eastAsia="宋体" w:hAnsi="宋体"/>
        </w:rPr>
        <w:t>)</w:t>
      </w:r>
      <w:r w:rsidRPr="00BE285C">
        <w:rPr>
          <w:rFonts w:ascii="Times New Roman" w:eastAsia="宋体" w:hAnsi="宋体"/>
        </w:rPr>
        <w:t>北宋僧人契嵩指出</w:t>
      </w:r>
      <w:r w:rsidRPr="00BE285C">
        <w:rPr>
          <w:rFonts w:ascii="Times New Roman" w:eastAsia="宋体" w:hAnsi="宋体"/>
        </w:rPr>
        <w:t>,</w:t>
      </w:r>
      <w:r w:rsidRPr="00BE285C">
        <w:rPr>
          <w:rFonts w:ascii="Times New Roman" w:eastAsia="宋体" w:hAnsi="宋体"/>
        </w:rPr>
        <w:t>儒学</w:t>
      </w:r>
      <w:r w:rsidRPr="00BE285C">
        <w:rPr>
          <w:rFonts w:ascii="Times New Roman" w:eastAsia="宋体" w:hAnsi="Times New Roman" w:cs="Times New Roman"/>
        </w:rPr>
        <w:t>“</w:t>
      </w:r>
      <w:r w:rsidRPr="00BE285C">
        <w:rPr>
          <w:rFonts w:ascii="Times New Roman" w:eastAsia="宋体" w:hAnsi="宋体"/>
        </w:rPr>
        <w:t>大有为</w:t>
      </w:r>
      <w:r w:rsidRPr="00BE285C">
        <w:rPr>
          <w:rFonts w:ascii="Times New Roman" w:eastAsia="宋体" w:hAnsi="Times New Roman" w:cs="Times New Roman"/>
        </w:rPr>
        <w:t>”</w:t>
      </w:r>
      <w:r w:rsidRPr="00BE285C">
        <w:rPr>
          <w:rFonts w:ascii="Times New Roman" w:eastAsia="宋体" w:hAnsi="宋体"/>
        </w:rPr>
        <w:t>而</w:t>
      </w:r>
      <w:r w:rsidRPr="00BE285C">
        <w:rPr>
          <w:rFonts w:ascii="Times New Roman" w:eastAsia="宋体" w:hAnsi="Times New Roman" w:cs="Times New Roman"/>
        </w:rPr>
        <w:t>“</w:t>
      </w:r>
      <w:r w:rsidRPr="00BE285C">
        <w:rPr>
          <w:rFonts w:ascii="Times New Roman" w:eastAsia="宋体" w:hAnsi="宋体"/>
        </w:rPr>
        <w:t>治世</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佛教</w:t>
      </w:r>
      <w:r w:rsidRPr="00BE285C">
        <w:rPr>
          <w:rFonts w:ascii="Times New Roman" w:eastAsia="宋体" w:hAnsi="Times New Roman" w:cs="Times New Roman"/>
        </w:rPr>
        <w:t>“</w:t>
      </w:r>
      <w:r w:rsidRPr="00BE285C">
        <w:rPr>
          <w:rFonts w:ascii="Times New Roman" w:eastAsia="宋体" w:hAnsi="宋体"/>
        </w:rPr>
        <w:t>大无为</w:t>
      </w:r>
      <w:r w:rsidRPr="00BE285C">
        <w:rPr>
          <w:rFonts w:ascii="Times New Roman" w:eastAsia="宋体" w:hAnsi="Times New Roman" w:cs="Times New Roman"/>
        </w:rPr>
        <w:t>”</w:t>
      </w:r>
      <w:r w:rsidRPr="00BE285C">
        <w:rPr>
          <w:rFonts w:ascii="Times New Roman" w:eastAsia="宋体" w:hAnsi="宋体"/>
        </w:rPr>
        <w:t>而</w:t>
      </w:r>
      <w:r w:rsidRPr="00BE285C">
        <w:rPr>
          <w:rFonts w:ascii="Times New Roman" w:eastAsia="宋体" w:hAnsi="Times New Roman" w:cs="Times New Roman"/>
        </w:rPr>
        <w:t>“</w:t>
      </w:r>
      <w:r w:rsidRPr="00BE285C">
        <w:rPr>
          <w:rFonts w:ascii="Times New Roman" w:eastAsia="宋体" w:hAnsi="宋体"/>
        </w:rPr>
        <w:t>治心</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二者皆</w:t>
      </w:r>
      <w:r w:rsidRPr="00BE285C">
        <w:rPr>
          <w:rFonts w:ascii="Times New Roman" w:eastAsia="宋体" w:hAnsi="Times New Roman" w:cs="Times New Roman"/>
        </w:rPr>
        <w:t>“</w:t>
      </w:r>
      <w:r w:rsidRPr="00BE285C">
        <w:rPr>
          <w:rFonts w:ascii="Times New Roman" w:eastAsia="宋体" w:hAnsi="宋体"/>
        </w:rPr>
        <w:t>圣人之教也</w:t>
      </w:r>
      <w:r w:rsidRPr="00BE285C">
        <w:rPr>
          <w:rFonts w:ascii="Times New Roman" w:eastAsia="宋体" w:hAnsi="宋体"/>
        </w:rPr>
        <w:t>,</w:t>
      </w:r>
      <w:r w:rsidRPr="00BE285C">
        <w:rPr>
          <w:rFonts w:ascii="Times New Roman" w:eastAsia="宋体" w:hAnsi="宋体"/>
        </w:rPr>
        <w:t>其所出虽不同</w:t>
      </w:r>
      <w:r w:rsidRPr="00BE285C">
        <w:rPr>
          <w:rFonts w:ascii="Times New Roman" w:eastAsia="宋体" w:hAnsi="宋体"/>
        </w:rPr>
        <w:t>,</w:t>
      </w:r>
      <w:r w:rsidRPr="00BE285C">
        <w:rPr>
          <w:rFonts w:ascii="Times New Roman" w:eastAsia="宋体" w:hAnsi="宋体"/>
        </w:rPr>
        <w:t>而同归于治</w:t>
      </w:r>
      <w:r w:rsidRPr="00BE285C">
        <w:rPr>
          <w:rFonts w:ascii="Times New Roman" w:eastAsia="宋体" w:hAnsi="Times New Roman" w:cs="Times New Roman"/>
        </w:rPr>
        <w:t>”</w:t>
      </w:r>
      <w:r w:rsidRPr="00BE285C">
        <w:rPr>
          <w:rFonts w:ascii="Times New Roman" w:eastAsia="宋体" w:hAnsi="宋体"/>
        </w:rPr>
        <w:t>。这反映了</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佛教主动适应社会现实</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儒、佛开始出现合流</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佛教成为社会主流思想</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儒学统治地位发生动摇</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陕西西安一模</w:t>
      </w:r>
      <w:r w:rsidRPr="00BE285C">
        <w:rPr>
          <w:rFonts w:ascii="Times New Roman" w:eastAsia="宋体" w:hAnsi="宋体"/>
        </w:rPr>
        <w:t>)</w:t>
      </w:r>
      <w:r w:rsidRPr="00BE285C">
        <w:rPr>
          <w:rFonts w:ascii="Times New Roman" w:eastAsia="宋体" w:hAnsi="宋体"/>
        </w:rPr>
        <w:t>佛教传入中国对儒学产生了巨大冲击</w:t>
      </w:r>
      <w:r w:rsidRPr="00BE285C">
        <w:rPr>
          <w:rFonts w:ascii="Times New Roman" w:eastAsia="宋体" w:hAnsi="宋体"/>
        </w:rPr>
        <w:t>,</w:t>
      </w:r>
      <w:r w:rsidRPr="00BE285C">
        <w:rPr>
          <w:rFonts w:ascii="Times New Roman" w:eastAsia="宋体" w:hAnsi="宋体"/>
        </w:rPr>
        <w:t>许多儒士激烈批判佛教</w:t>
      </w:r>
      <w:r w:rsidRPr="00BE285C">
        <w:rPr>
          <w:rFonts w:ascii="Times New Roman" w:eastAsia="宋体" w:hAnsi="宋体"/>
        </w:rPr>
        <w:t>,</w:t>
      </w:r>
      <w:r w:rsidRPr="00BE285C">
        <w:rPr>
          <w:rFonts w:ascii="Times New Roman" w:eastAsia="宋体" w:hAnsi="宋体"/>
        </w:rPr>
        <w:t>并支持政治上的</w:t>
      </w:r>
      <w:r w:rsidRPr="00BE285C">
        <w:rPr>
          <w:rFonts w:ascii="Times New Roman" w:eastAsia="宋体" w:hAnsi="Times New Roman" w:cs="Times New Roman"/>
        </w:rPr>
        <w:t>“</w:t>
      </w:r>
      <w:r w:rsidRPr="00BE285C">
        <w:rPr>
          <w:rFonts w:ascii="Times New Roman" w:eastAsia="宋体" w:hAnsi="宋体"/>
        </w:rPr>
        <w:t>灭佛运动</w:t>
      </w:r>
      <w:r w:rsidRPr="00BE285C">
        <w:rPr>
          <w:rFonts w:ascii="Times New Roman" w:eastAsia="宋体" w:hAnsi="Times New Roman" w:cs="Times New Roman"/>
        </w:rPr>
        <w:t>”</w:t>
      </w:r>
      <w:r w:rsidRPr="00BE285C">
        <w:rPr>
          <w:rFonts w:ascii="Times New Roman" w:eastAsia="宋体" w:hAnsi="宋体"/>
        </w:rPr>
        <w:t>,</w:t>
      </w:r>
      <w:r w:rsidRPr="00BE285C">
        <w:rPr>
          <w:rFonts w:ascii="Times New Roman" w:eastAsia="宋体" w:hAnsi="宋体"/>
        </w:rPr>
        <w:t>却没能阻断佛教的兴盛。到宋朝之后</w:t>
      </w:r>
      <w:r w:rsidRPr="00BE285C">
        <w:rPr>
          <w:rFonts w:ascii="Times New Roman" w:eastAsia="宋体" w:hAnsi="宋体"/>
        </w:rPr>
        <w:t>,</w:t>
      </w:r>
      <w:r w:rsidRPr="00BE285C">
        <w:rPr>
          <w:rFonts w:ascii="Times New Roman" w:eastAsia="宋体" w:hAnsi="宋体"/>
        </w:rPr>
        <w:t>儒士对佛教转向宽容</w:t>
      </w:r>
      <w:r w:rsidRPr="00BE285C">
        <w:rPr>
          <w:rFonts w:ascii="Times New Roman" w:eastAsia="宋体" w:hAnsi="宋体"/>
        </w:rPr>
        <w:t>,</w:t>
      </w:r>
      <w:r w:rsidRPr="00BE285C">
        <w:rPr>
          <w:rFonts w:ascii="Times New Roman" w:eastAsia="宋体" w:hAnsi="宋体"/>
        </w:rPr>
        <w:t>佛教却衰落了。这是因为</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儒学加强理论建设</w:t>
      </w:r>
      <w:r w:rsidRPr="00BE285C">
        <w:rPr>
          <w:rFonts w:ascii="Times New Roman" w:eastAsia="宋体" w:hAnsi="宋体"/>
        </w:rPr>
        <w:t>,</w:t>
      </w:r>
      <w:r w:rsidRPr="00BE285C">
        <w:rPr>
          <w:rFonts w:ascii="Times New Roman" w:eastAsia="宋体" w:hAnsi="宋体"/>
        </w:rPr>
        <w:t>适应时代要求</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君主专制加强</w:t>
      </w:r>
      <w:r w:rsidRPr="00BE285C">
        <w:rPr>
          <w:rFonts w:ascii="Times New Roman" w:eastAsia="宋体" w:hAnsi="宋体"/>
        </w:rPr>
        <w:t>,</w:t>
      </w:r>
      <w:r w:rsidRPr="00BE285C">
        <w:rPr>
          <w:rFonts w:ascii="Times New Roman" w:eastAsia="宋体" w:hAnsi="宋体"/>
        </w:rPr>
        <w:t>儒学正统地位巩固</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商品经济发展</w:t>
      </w:r>
      <w:r w:rsidRPr="00BE285C">
        <w:rPr>
          <w:rFonts w:ascii="Times New Roman" w:eastAsia="宋体" w:hAnsi="宋体"/>
        </w:rPr>
        <w:t>,</w:t>
      </w:r>
      <w:r w:rsidRPr="00BE285C">
        <w:rPr>
          <w:rFonts w:ascii="Times New Roman" w:eastAsia="宋体" w:hAnsi="宋体"/>
        </w:rPr>
        <w:t>民众价值取向变化</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佛教没有与时俱进</w:t>
      </w:r>
      <w:r w:rsidRPr="00BE285C">
        <w:rPr>
          <w:rFonts w:ascii="Times New Roman" w:eastAsia="宋体" w:hAnsi="宋体"/>
        </w:rPr>
        <w:t>,</w:t>
      </w:r>
      <w:r w:rsidRPr="00BE285C">
        <w:rPr>
          <w:rFonts w:ascii="Times New Roman" w:eastAsia="宋体" w:hAnsi="宋体"/>
        </w:rPr>
        <w:t>缺乏理论创新</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7</w:t>
      </w:r>
      <w:r w:rsidRPr="00BE285C">
        <w:rPr>
          <w:rFonts w:ascii="Times New Roman" w:eastAsia="宋体" w:hAnsi="Times New Roman" w:cs="Times New Roman"/>
        </w:rPr>
        <w:t>.</w:t>
      </w:r>
      <w:r w:rsidRPr="00BE285C">
        <w:rPr>
          <w:rFonts w:ascii="Times New Roman" w:eastAsia="宋体" w:hAnsi="宋体"/>
        </w:rPr>
        <w:t>北宋儒学家周敦颐在《太极图说》中把</w:t>
      </w:r>
      <w:r w:rsidRPr="00BE285C">
        <w:rPr>
          <w:rFonts w:ascii="Times New Roman" w:eastAsia="宋体" w:hAnsi="Times New Roman" w:cs="Times New Roman"/>
        </w:rPr>
        <w:t>“</w:t>
      </w:r>
      <w:r w:rsidRPr="00BE285C">
        <w:rPr>
          <w:rFonts w:ascii="Times New Roman" w:eastAsia="宋体" w:hAnsi="宋体"/>
        </w:rPr>
        <w:t>阳变阴合</w:t>
      </w:r>
      <w:r w:rsidRPr="00BE285C">
        <w:rPr>
          <w:rFonts w:ascii="Times New Roman" w:eastAsia="宋体" w:hAnsi="Times New Roman" w:cs="Times New Roman"/>
        </w:rPr>
        <w:t>”</w:t>
      </w:r>
      <w:r w:rsidRPr="00BE285C">
        <w:rPr>
          <w:rFonts w:ascii="Times New Roman" w:eastAsia="宋体" w:hAnsi="宋体"/>
        </w:rPr>
        <w:t>这个根本矛盾作为引起事物发展的原因</w:t>
      </w:r>
      <w:r w:rsidRPr="00BE285C">
        <w:rPr>
          <w:rFonts w:ascii="Times New Roman" w:eastAsia="宋体" w:hAnsi="宋体"/>
        </w:rPr>
        <w:t>,</w:t>
      </w:r>
      <w:r w:rsidRPr="00BE285C">
        <w:rPr>
          <w:rFonts w:ascii="Times New Roman" w:eastAsia="宋体" w:hAnsi="宋体"/>
        </w:rPr>
        <w:t>在万物变化发展中使用了阴阳、动静、刚柔、始终、生死、善恶等一系列用语。据此可知</w:t>
      </w:r>
      <w:r w:rsidRPr="00BE285C">
        <w:rPr>
          <w:rFonts w:ascii="Times New Roman" w:eastAsia="宋体" w:hAnsi="宋体"/>
        </w:rPr>
        <w:t>,</w:t>
      </w:r>
      <w:r w:rsidRPr="00BE285C">
        <w:rPr>
          <w:rFonts w:ascii="Times New Roman" w:eastAsia="宋体" w:hAnsi="宋体"/>
        </w:rPr>
        <w:t>《太极图说》</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属于唯物主义哲学</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带有迷信色彩</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汲取了佛、道的思想</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完成儒学重建的理论任务</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浙江温州一模</w:t>
      </w:r>
      <w:r w:rsidRPr="00BE285C">
        <w:rPr>
          <w:rFonts w:ascii="Times New Roman" w:eastAsia="宋体" w:hAnsi="宋体"/>
        </w:rPr>
        <w:t>)</w:t>
      </w:r>
      <w:r w:rsidRPr="00BE285C">
        <w:rPr>
          <w:rFonts w:ascii="Times New Roman" w:eastAsia="宋体" w:hAnsi="宋体"/>
        </w:rPr>
        <w:t>宋室南渡之后</w:t>
      </w:r>
      <w:r w:rsidRPr="00BE285C">
        <w:rPr>
          <w:rFonts w:ascii="Times New Roman" w:eastAsia="宋体" w:hAnsi="宋体"/>
        </w:rPr>
        <w:t>,</w:t>
      </w:r>
      <w:r w:rsidRPr="00BE285C">
        <w:rPr>
          <w:rFonts w:ascii="Times New Roman" w:eastAsia="宋体" w:hAnsi="宋体"/>
        </w:rPr>
        <w:t>内忧外患的政治局势加强了文人士大夫的</w:t>
      </w:r>
      <w:r w:rsidRPr="00BE285C">
        <w:rPr>
          <w:rFonts w:ascii="Times New Roman" w:eastAsia="宋体" w:hAnsi="Times New Roman" w:cs="Times New Roman"/>
        </w:rPr>
        <w:t>“</w:t>
      </w:r>
      <w:r w:rsidRPr="00BE285C">
        <w:rPr>
          <w:rFonts w:ascii="Times New Roman" w:eastAsia="宋体" w:hAnsi="宋体"/>
        </w:rPr>
        <w:t>庙堂</w:t>
      </w:r>
      <w:r w:rsidRPr="00BE285C">
        <w:rPr>
          <w:rFonts w:ascii="Times New Roman" w:eastAsia="宋体" w:hAnsi="Times New Roman" w:cs="Times New Roman"/>
        </w:rPr>
        <w:t>”</w:t>
      </w:r>
      <w:r w:rsidRPr="00BE285C">
        <w:rPr>
          <w:rFonts w:ascii="Times New Roman" w:eastAsia="宋体" w:hAnsi="宋体"/>
        </w:rPr>
        <w:t>情怀</w:t>
      </w:r>
      <w:r w:rsidRPr="00BE285C">
        <w:rPr>
          <w:rFonts w:ascii="Times New Roman" w:eastAsia="宋体" w:hAnsi="宋体"/>
        </w:rPr>
        <w:t>,</w:t>
      </w:r>
      <w:r w:rsidRPr="00BE285C">
        <w:rPr>
          <w:rFonts w:ascii="Times New Roman" w:eastAsia="宋体" w:hAnsi="宋体"/>
        </w:rPr>
        <w:t>使他们的忠君爱国意识及社会责任意识在文学创作中表现为一种强烈的</w:t>
      </w:r>
      <w:r w:rsidRPr="00BE285C">
        <w:rPr>
          <w:rFonts w:ascii="Times New Roman" w:eastAsia="宋体" w:hAnsi="Times New Roman" w:cs="Times New Roman"/>
        </w:rPr>
        <w:t>“</w:t>
      </w:r>
      <w:r w:rsidRPr="00BE285C">
        <w:rPr>
          <w:rFonts w:ascii="Times New Roman" w:eastAsia="宋体" w:hAnsi="宋体"/>
        </w:rPr>
        <w:t>义理</w:t>
      </w:r>
      <w:r w:rsidRPr="00BE285C">
        <w:rPr>
          <w:rFonts w:ascii="Times New Roman" w:eastAsia="宋体" w:hAnsi="Times New Roman" w:cs="Times New Roman"/>
        </w:rPr>
        <w:t>”</w:t>
      </w:r>
      <w:r w:rsidRPr="00BE285C">
        <w:rPr>
          <w:rFonts w:ascii="Times New Roman" w:eastAsia="宋体" w:hAnsi="宋体"/>
        </w:rPr>
        <w:t>倾向。这一文学特色</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反映宋朝加强君主专制统治</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推动理学受到官方推崇</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表明文学创作深受传统思想的影响</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体现了市民阶层的政治需求</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河南郑州一模</w:t>
      </w:r>
      <w:r w:rsidRPr="00BE285C">
        <w:rPr>
          <w:rFonts w:ascii="Times New Roman" w:eastAsia="宋体" w:hAnsi="宋体"/>
        </w:rPr>
        <w:t>)</w:t>
      </w:r>
      <w:r w:rsidRPr="00BE285C">
        <w:rPr>
          <w:rFonts w:ascii="Times New Roman" w:eastAsia="宋体" w:hAnsi="宋体"/>
        </w:rPr>
        <w:t>下列宋元时期三部重要的农业典籍在对我国古代农业生产技术的记述上带有各自鲜明的特色</w:t>
      </w:r>
      <w:r w:rsidRPr="00BE285C">
        <w:rPr>
          <w:rFonts w:ascii="Times New Roman" w:eastAsia="宋体" w:hAnsi="宋体"/>
        </w:rPr>
        <w:t>,</w:t>
      </w:r>
      <w:r w:rsidRPr="00BE285C">
        <w:rPr>
          <w:rFonts w:ascii="Times New Roman" w:eastAsia="宋体" w:hAnsi="宋体"/>
        </w:rPr>
        <w:t>这客观上反映了这一时期</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pPr>
    </w:p>
    <w:tbl>
      <w:tblPr>
        <w:tblW w:w="448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089"/>
        <w:gridCol w:w="1881"/>
        <w:gridCol w:w="5161"/>
      </w:tblGrid>
      <w:tr w:rsidR="00A227FB" w:rsidRPr="00BE285C" w:rsidTr="0035213F">
        <w:trPr>
          <w:jc w:val="center"/>
        </w:trPr>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Arial" w:eastAsia="黑体" w:hAnsi="黑体"/>
                <w:sz w:val="18"/>
              </w:rPr>
              <w:t>农书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Arial" w:eastAsia="黑体" w:hAnsi="黑体"/>
                <w:sz w:val="18"/>
              </w:rPr>
              <w:t>成书时间</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Arial" w:eastAsia="黑体" w:hAnsi="黑体"/>
                <w:sz w:val="18"/>
              </w:rPr>
              <w:t>主要内容</w:t>
            </w:r>
          </w:p>
        </w:tc>
      </w:tr>
      <w:tr w:rsidR="00A227FB" w:rsidRPr="00BE285C" w:rsidTr="0035213F">
        <w:trPr>
          <w:jc w:val="center"/>
        </w:trPr>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陈敷《农书》</w:t>
            </w:r>
          </w:p>
        </w:tc>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南宋绍兴十九年</w:t>
            </w:r>
            <w:r w:rsidRPr="00BE285C">
              <w:rPr>
                <w:rFonts w:ascii="Times New Roman" w:eastAsia="宋体" w:hAnsi="宋体"/>
                <w:sz w:val="18"/>
              </w:rPr>
              <w:t xml:space="preserve">(1149 </w:t>
            </w:r>
            <w:r w:rsidRPr="00BE285C">
              <w:rPr>
                <w:rFonts w:ascii="Times New Roman" w:eastAsia="宋体" w:hAnsi="宋体"/>
                <w:sz w:val="18"/>
              </w:rPr>
              <w:t>年</w:t>
            </w:r>
            <w:r w:rsidRPr="00BE285C">
              <w:rPr>
                <w:rFonts w:ascii="Times New Roman" w:eastAsia="宋体" w:hAnsi="宋体"/>
                <w:sz w:val="18"/>
              </w:rPr>
              <w:t>)</w:t>
            </w:r>
          </w:p>
        </w:tc>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我国现存时代最早记载江南地区农业生产技术的农书</w:t>
            </w:r>
          </w:p>
        </w:tc>
      </w:tr>
      <w:tr w:rsidR="00A227FB" w:rsidRPr="00BE285C" w:rsidTr="0035213F">
        <w:trPr>
          <w:jc w:val="center"/>
        </w:trPr>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《农桑辑要》</w:t>
            </w:r>
          </w:p>
        </w:tc>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元世祖至元十年</w:t>
            </w:r>
            <w:r w:rsidRPr="00BE285C">
              <w:rPr>
                <w:rFonts w:ascii="Times New Roman" w:eastAsia="宋体" w:hAnsi="宋体"/>
                <w:sz w:val="18"/>
              </w:rPr>
              <w:t xml:space="preserve">(1273 </w:t>
            </w:r>
            <w:r w:rsidRPr="00BE285C">
              <w:rPr>
                <w:rFonts w:ascii="Times New Roman" w:eastAsia="宋体" w:hAnsi="宋体"/>
                <w:sz w:val="18"/>
              </w:rPr>
              <w:t>年</w:t>
            </w:r>
            <w:r w:rsidRPr="00BE285C">
              <w:rPr>
                <w:rFonts w:ascii="Times New Roman" w:eastAsia="宋体" w:hAnsi="宋体"/>
                <w:sz w:val="18"/>
              </w:rPr>
              <w:t>)</w:t>
            </w:r>
          </w:p>
        </w:tc>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由司农司撰写的一部官方农业著作</w:t>
            </w:r>
            <w:r w:rsidRPr="00BE285C">
              <w:rPr>
                <w:rFonts w:ascii="Times New Roman" w:eastAsia="宋体" w:hAnsi="宋体"/>
                <w:sz w:val="18"/>
              </w:rPr>
              <w:t>,</w:t>
            </w:r>
            <w:r w:rsidRPr="00BE285C">
              <w:rPr>
                <w:rFonts w:ascii="Times New Roman" w:eastAsia="宋体" w:hAnsi="宋体"/>
                <w:sz w:val="18"/>
              </w:rPr>
              <w:t>以北方农业为研究对象</w:t>
            </w:r>
          </w:p>
        </w:tc>
      </w:tr>
      <w:tr w:rsidR="00A227FB" w:rsidRPr="00BE285C" w:rsidTr="0035213F">
        <w:trPr>
          <w:jc w:val="center"/>
        </w:trPr>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王祯《农书》</w:t>
            </w:r>
          </w:p>
        </w:tc>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元仁宗皇庆二年</w:t>
            </w:r>
            <w:r w:rsidRPr="00BE285C">
              <w:rPr>
                <w:rFonts w:ascii="Times New Roman" w:eastAsia="宋体" w:hAnsi="宋体"/>
                <w:sz w:val="18"/>
              </w:rPr>
              <w:t xml:space="preserve">(1313 </w:t>
            </w:r>
            <w:r w:rsidRPr="00BE285C">
              <w:rPr>
                <w:rFonts w:ascii="Times New Roman" w:eastAsia="宋体" w:hAnsi="宋体"/>
                <w:sz w:val="18"/>
              </w:rPr>
              <w:t>年</w:t>
            </w:r>
            <w:r w:rsidRPr="00BE285C">
              <w:rPr>
                <w:rFonts w:ascii="Times New Roman" w:eastAsia="宋体" w:hAnsi="宋体"/>
                <w:sz w:val="18"/>
              </w:rPr>
              <w:t>)</w:t>
            </w:r>
          </w:p>
        </w:tc>
        <w:tc>
          <w:tcPr>
            <w:tcW w:w="0" w:type="auto"/>
            <w:shd w:val="clear" w:color="auto" w:fill="auto"/>
            <w:tcMar>
              <w:left w:w="45" w:type="dxa"/>
              <w:right w:w="45"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兼论南北方农业技术</w:t>
            </w:r>
            <w:r w:rsidRPr="00BE285C">
              <w:rPr>
                <w:rFonts w:ascii="Times New Roman" w:eastAsia="宋体" w:hAnsi="宋体"/>
                <w:sz w:val="18"/>
              </w:rPr>
              <w:t>,</w:t>
            </w:r>
            <w:r w:rsidRPr="00BE285C">
              <w:rPr>
                <w:rFonts w:ascii="Times New Roman" w:eastAsia="宋体" w:hAnsi="宋体"/>
                <w:sz w:val="18"/>
              </w:rPr>
              <w:t>对耕作技术、农具、桑蚕等的记述</w:t>
            </w:r>
            <w:r w:rsidRPr="00BE285C">
              <w:rPr>
                <w:rFonts w:ascii="Times New Roman" w:eastAsia="宋体" w:hAnsi="宋体"/>
                <w:sz w:val="18"/>
              </w:rPr>
              <w:t>,</w:t>
            </w:r>
            <w:r w:rsidRPr="00BE285C">
              <w:rPr>
                <w:rFonts w:ascii="Times New Roman" w:eastAsia="宋体" w:hAnsi="宋体"/>
                <w:sz w:val="18"/>
              </w:rPr>
              <w:t>都顾及南北差别</w:t>
            </w:r>
          </w:p>
        </w:tc>
      </w:tr>
    </w:tbl>
    <w:p w:rsidR="00A227FB" w:rsidRPr="00BE285C" w:rsidRDefault="00A227FB" w:rsidP="00A227FB">
      <w:pPr>
        <w:tabs>
          <w:tab w:val="left" w:pos="1871"/>
          <w:tab w:val="left" w:pos="3407"/>
          <w:tab w:val="left" w:pos="4949"/>
          <w:tab w:val="left" w:pos="6599"/>
        </w:tabs>
        <w:jc w:val="center"/>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农业科技最为发达</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经济重心南移完成</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统一局面渐趋形成</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民族交融不断发展</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山东威海一模</w:t>
      </w:r>
      <w:r w:rsidRPr="00BE285C">
        <w:rPr>
          <w:rFonts w:ascii="Times New Roman" w:eastAsia="宋体" w:hAnsi="宋体"/>
        </w:rPr>
        <w:t>)</w:t>
      </w:r>
      <w:r w:rsidRPr="00BE285C">
        <w:rPr>
          <w:rFonts w:ascii="Times New Roman" w:eastAsia="宋体" w:hAnsi="宋体"/>
        </w:rPr>
        <w:t>《天工开物》收载了倭缎织造法</w:t>
      </w:r>
      <w:r w:rsidRPr="00BE285C">
        <w:rPr>
          <w:rFonts w:ascii="Times New Roman" w:eastAsia="宋体" w:hAnsi="宋体"/>
        </w:rPr>
        <w:t>,</w:t>
      </w:r>
      <w:r w:rsidRPr="00BE285C">
        <w:rPr>
          <w:rFonts w:ascii="Times New Roman" w:eastAsia="宋体" w:hAnsi="宋体"/>
        </w:rPr>
        <w:t>朝鲜及西洋棉布染整法</w:t>
      </w:r>
      <w:r w:rsidRPr="00BE285C">
        <w:rPr>
          <w:rFonts w:ascii="Times New Roman" w:eastAsia="宋体" w:hAnsi="宋体"/>
        </w:rPr>
        <w:t>,</w:t>
      </w:r>
      <w:r w:rsidRPr="00BE285C">
        <w:rPr>
          <w:rFonts w:ascii="Times New Roman" w:eastAsia="宋体" w:hAnsi="宋体"/>
        </w:rPr>
        <w:t>红夷炮、佛朗机冶铸法</w:t>
      </w:r>
      <w:r w:rsidRPr="00BE285C">
        <w:rPr>
          <w:rFonts w:ascii="Times New Roman" w:eastAsia="宋体" w:hAnsi="宋体"/>
        </w:rPr>
        <w:t>,</w:t>
      </w:r>
      <w:r w:rsidRPr="00BE285C">
        <w:rPr>
          <w:rFonts w:ascii="Times New Roman" w:eastAsia="宋体" w:hAnsi="宋体"/>
        </w:rPr>
        <w:t>日本与朝鲜海船的制造法等自国外传来的技术。这说明当时</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中外科技融合推动近代科学产生</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工艺技术成果反映工业革命成就</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传统科技发达推动世界文明交流</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海外技术传入丰富国人科学认知</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河北唐山一模</w:t>
      </w:r>
      <w:r w:rsidRPr="00BE285C">
        <w:rPr>
          <w:rFonts w:ascii="Times New Roman" w:eastAsia="宋体" w:hAnsi="宋体"/>
        </w:rPr>
        <w:t>)</w:t>
      </w:r>
      <w:r w:rsidRPr="00BE285C">
        <w:rPr>
          <w:rFonts w:ascii="Times New Roman" w:eastAsia="宋体" w:hAnsi="宋体"/>
        </w:rPr>
        <w:t>中华文化悠远浩博</w:t>
      </w:r>
      <w:r w:rsidRPr="00BE285C">
        <w:rPr>
          <w:rFonts w:ascii="Times New Roman" w:eastAsia="宋体" w:hAnsi="宋体"/>
        </w:rPr>
        <w:t>,</w:t>
      </w:r>
      <w:r w:rsidRPr="00BE285C">
        <w:rPr>
          <w:rFonts w:ascii="Times New Roman" w:eastAsia="宋体" w:hAnsi="宋体"/>
        </w:rPr>
        <w:t>从孕育产生到恢宏壮大</w:t>
      </w:r>
      <w:r w:rsidRPr="00BE285C">
        <w:rPr>
          <w:rFonts w:ascii="Times New Roman" w:eastAsia="宋体" w:hAnsi="宋体"/>
        </w:rPr>
        <w:t>,</w:t>
      </w:r>
      <w:r w:rsidRPr="00BE285C">
        <w:rPr>
          <w:rFonts w:ascii="Times New Roman" w:eastAsia="宋体" w:hAnsi="宋体"/>
        </w:rPr>
        <w:t>经历了漫长而曲折的发展历程。不同时期的文化体现了不同的特征</w:t>
      </w:r>
      <w:r w:rsidRPr="00BE285C">
        <w:rPr>
          <w:rFonts w:ascii="Times New Roman" w:eastAsia="宋体" w:hAnsi="宋体"/>
        </w:rPr>
        <w:t>,</w:t>
      </w:r>
      <w:r w:rsidRPr="00BE285C">
        <w:rPr>
          <w:rFonts w:ascii="Times New Roman" w:eastAsia="宋体" w:hAnsi="宋体"/>
        </w:rPr>
        <w:t>下列对明清时期文化概括最为妥帖的是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集成与转型</w:t>
      </w:r>
      <w:r w:rsidRPr="00BE285C">
        <w:rPr>
          <w:rFonts w:ascii="Times New Roman" w:eastAsia="宋体" w:hAnsi="宋体"/>
        </w:rPr>
        <w:tab/>
        <w:t>B</w:t>
      </w:r>
      <w:r w:rsidRPr="00BE285C">
        <w:rPr>
          <w:rFonts w:ascii="Times New Roman" w:eastAsia="宋体" w:hAnsi="Times New Roman" w:cs="Times New Roman"/>
        </w:rPr>
        <w:t>.</w:t>
      </w:r>
      <w:r w:rsidRPr="00BE285C">
        <w:rPr>
          <w:rFonts w:ascii="Times New Roman" w:eastAsia="宋体" w:hAnsi="宋体"/>
        </w:rPr>
        <w:t>奠基与经典</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鼎新与革故</w:t>
      </w:r>
      <w:r w:rsidRPr="00BE285C">
        <w:rPr>
          <w:rFonts w:ascii="Times New Roman" w:eastAsia="宋体" w:hAnsi="宋体"/>
        </w:rPr>
        <w:tab/>
        <w:t>D</w:t>
      </w:r>
      <w:r w:rsidRPr="00BE285C">
        <w:rPr>
          <w:rFonts w:ascii="Times New Roman" w:eastAsia="宋体" w:hAnsi="Times New Roman" w:cs="Times New Roman"/>
        </w:rPr>
        <w:t>.</w:t>
      </w:r>
      <w:r w:rsidRPr="00BE285C">
        <w:rPr>
          <w:rFonts w:ascii="Times New Roman" w:eastAsia="宋体" w:hAnsi="宋体"/>
        </w:rPr>
        <w:t>经世与玄思</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广西桂林一模</w:t>
      </w:r>
      <w:r w:rsidRPr="00BE285C">
        <w:rPr>
          <w:rFonts w:ascii="Times New Roman" w:eastAsia="宋体" w:hAnsi="宋体"/>
        </w:rPr>
        <w:t>)</w:t>
      </w:r>
      <w:r w:rsidRPr="00BE285C">
        <w:rPr>
          <w:rFonts w:ascii="Times New Roman" w:eastAsia="宋体" w:hAnsi="宋体"/>
        </w:rPr>
        <w:t>明清时期</w:t>
      </w:r>
      <w:r w:rsidRPr="00BE285C">
        <w:rPr>
          <w:rFonts w:ascii="Times New Roman" w:eastAsia="宋体" w:hAnsi="宋体"/>
        </w:rPr>
        <w:t>,</w:t>
      </w:r>
      <w:r w:rsidRPr="00BE285C">
        <w:rPr>
          <w:rFonts w:ascii="Times New Roman" w:eastAsia="宋体" w:hAnsi="宋体"/>
        </w:rPr>
        <w:t>文学作品中的言情成分明显增多</w:t>
      </w:r>
      <w:r w:rsidRPr="00BE285C">
        <w:rPr>
          <w:rFonts w:ascii="Times New Roman" w:eastAsia="宋体" w:hAnsi="宋体"/>
        </w:rPr>
        <w:t>,</w:t>
      </w:r>
      <w:r w:rsidRPr="00BE285C">
        <w:rPr>
          <w:rFonts w:ascii="Times New Roman" w:eastAsia="宋体" w:hAnsi="宋体"/>
        </w:rPr>
        <w:t>一些书商也喜欢鼓吹作品的言情内容</w:t>
      </w:r>
      <w:r w:rsidRPr="00BE285C">
        <w:rPr>
          <w:rFonts w:ascii="Times New Roman" w:eastAsia="宋体" w:hAnsi="宋体"/>
        </w:rPr>
        <w:t>;</w:t>
      </w:r>
      <w:r w:rsidRPr="00BE285C">
        <w:rPr>
          <w:rFonts w:ascii="Times New Roman" w:eastAsia="宋体" w:hAnsi="宋体"/>
        </w:rPr>
        <w:t>同时</w:t>
      </w:r>
      <w:r w:rsidRPr="00BE285C">
        <w:rPr>
          <w:rFonts w:ascii="Times New Roman" w:eastAsia="宋体" w:hAnsi="宋体"/>
        </w:rPr>
        <w:t>,</w:t>
      </w:r>
      <w:r w:rsidRPr="00BE285C">
        <w:rPr>
          <w:rFonts w:ascii="Times New Roman" w:eastAsia="宋体" w:hAnsi="宋体"/>
        </w:rPr>
        <w:t>很多侠客题材的作品也受到读者的推崇。这些现象的出现主要是由于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lastRenderedPageBreak/>
        <w:t>A</w:t>
      </w:r>
      <w:r w:rsidRPr="00BE285C">
        <w:rPr>
          <w:rFonts w:ascii="Times New Roman" w:eastAsia="宋体" w:hAnsi="Times New Roman" w:cs="Times New Roman"/>
        </w:rPr>
        <w:t>.</w:t>
      </w:r>
      <w:r w:rsidRPr="00BE285C">
        <w:rPr>
          <w:rFonts w:ascii="Times New Roman" w:eastAsia="宋体" w:hAnsi="宋体"/>
        </w:rPr>
        <w:t>戏曲艺术的革新</w:t>
      </w:r>
      <w:r w:rsidRPr="00BE285C">
        <w:rPr>
          <w:rFonts w:ascii="Times New Roman" w:eastAsia="宋体" w:hAnsi="宋体"/>
        </w:rPr>
        <w:tab/>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 xml:space="preserve">平民教育的兴起　</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封建制度的衰落</w:t>
      </w:r>
      <w:r w:rsidRPr="00BE285C">
        <w:rPr>
          <w:rFonts w:ascii="Times New Roman" w:eastAsia="宋体" w:hAnsi="宋体"/>
        </w:rPr>
        <w:tab/>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商品经济的冲击</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Arial" w:eastAsia="黑体" w:hAnsi="黑体"/>
        </w:rPr>
        <w:t>明末清初中国出现的西方著作类别</w:t>
      </w:r>
    </w:p>
    <w:p w:rsidR="00A227FB" w:rsidRPr="00BE285C" w:rsidRDefault="00A227FB" w:rsidP="00A227FB">
      <w:pPr>
        <w:tabs>
          <w:tab w:val="left" w:pos="1871"/>
          <w:tab w:val="left" w:pos="3407"/>
          <w:tab w:val="left" w:pos="4949"/>
          <w:tab w:val="left" w:pos="6599"/>
        </w:tabs>
      </w:pPr>
    </w:p>
    <w:tbl>
      <w:tblPr>
        <w:tblW w:w="177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74"/>
        <w:gridCol w:w="507"/>
        <w:gridCol w:w="508"/>
        <w:gridCol w:w="508"/>
        <w:gridCol w:w="508"/>
        <w:gridCol w:w="521"/>
      </w:tblGrid>
      <w:tr w:rsidR="00A227FB" w:rsidRPr="00BE285C" w:rsidTr="0035213F">
        <w:trPr>
          <w:jc w:val="center"/>
        </w:trPr>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天文历算</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气象学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物理学</w:t>
            </w:r>
          </w:p>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和力学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地理学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生物学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数学</w:t>
            </w:r>
          </w:p>
        </w:tc>
      </w:tr>
      <w:tr w:rsidR="00A227FB" w:rsidRPr="00BE285C" w:rsidTr="0035213F">
        <w:trPr>
          <w:jc w:val="center"/>
        </w:trPr>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50</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11</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12</w:t>
            </w:r>
            <w:r w:rsidRPr="00BE285C">
              <w:rPr>
                <w:rFonts w:ascii="Times New Roman" w:eastAsia="宋体" w:hAnsi="宋体"/>
                <w:sz w:val="18"/>
              </w:rPr>
              <w:t>种</w:t>
            </w:r>
          </w:p>
        </w:tc>
      </w:tr>
      <w:tr w:rsidR="00A227FB" w:rsidRPr="00BE285C" w:rsidTr="0035213F">
        <w:trPr>
          <w:jc w:val="center"/>
        </w:trPr>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语言</w:t>
            </w:r>
          </w:p>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文字学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医药学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哲学和</w:t>
            </w:r>
          </w:p>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逻辑学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生理学</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炮战</w:t>
            </w:r>
          </w:p>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技术</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艺术</w:t>
            </w:r>
          </w:p>
        </w:tc>
      </w:tr>
      <w:tr w:rsidR="00A227FB" w:rsidRPr="00BE285C" w:rsidTr="0035213F">
        <w:trPr>
          <w:jc w:val="center"/>
        </w:trPr>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5</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1</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6</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3</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2</w:t>
            </w:r>
            <w:r w:rsidRPr="00BE285C">
              <w:rPr>
                <w:rFonts w:ascii="Times New Roman" w:eastAsia="宋体" w:hAnsi="宋体"/>
                <w:sz w:val="18"/>
              </w:rPr>
              <w:t>种</w:t>
            </w:r>
          </w:p>
        </w:tc>
        <w:tc>
          <w:tcPr>
            <w:tcW w:w="0" w:type="auto"/>
            <w:shd w:val="clear" w:color="auto" w:fill="auto"/>
            <w:tcMar>
              <w:left w:w="0" w:type="dxa"/>
              <w:right w:w="0" w:type="dxa"/>
            </w:tcMar>
            <w:vAlign w:val="center"/>
          </w:tcPr>
          <w:p w:rsidR="00A227FB" w:rsidRPr="00BE285C" w:rsidRDefault="00A227FB" w:rsidP="0035213F">
            <w:pPr>
              <w:tabs>
                <w:tab w:val="left" w:pos="1871"/>
                <w:tab w:val="left" w:pos="3407"/>
                <w:tab w:val="left" w:pos="4949"/>
                <w:tab w:val="left" w:pos="6599"/>
              </w:tabs>
              <w:rPr>
                <w:sz w:val="18"/>
              </w:rPr>
            </w:pPr>
            <w:r w:rsidRPr="00BE285C">
              <w:rPr>
                <w:rFonts w:ascii="Times New Roman" w:eastAsia="宋体" w:hAnsi="宋体"/>
                <w:sz w:val="18"/>
              </w:rPr>
              <w:t>若干种</w:t>
            </w:r>
          </w:p>
        </w:tc>
      </w:tr>
    </w:tbl>
    <w:p w:rsidR="00A227FB" w:rsidRPr="00BE285C" w:rsidRDefault="00A227FB" w:rsidP="00A227FB">
      <w:pPr>
        <w:tabs>
          <w:tab w:val="left" w:pos="1871"/>
          <w:tab w:val="left" w:pos="3407"/>
          <w:tab w:val="left" w:pos="4949"/>
          <w:tab w:val="left" w:pos="6599"/>
        </w:tabs>
        <w:jc w:val="center"/>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据上表推之</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大量的西方科技文化被介绍到中国　</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西方著作传播的知识以人文科学为主</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清政府大力提倡学习西方科学技术　</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明清时期东西方文化的交流日趋频繁</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山东菏泽一模</w:t>
      </w:r>
      <w:r w:rsidRPr="00BE285C">
        <w:rPr>
          <w:rFonts w:ascii="Times New Roman" w:eastAsia="宋体" w:hAnsi="宋体"/>
        </w:rPr>
        <w:t>)</w:t>
      </w:r>
      <w:r w:rsidRPr="00BE285C">
        <w:rPr>
          <w:rFonts w:ascii="Times New Roman" w:eastAsia="宋体" w:hAnsi="宋体"/>
        </w:rPr>
        <w:t>近代某学者认为</w:t>
      </w:r>
      <w:r w:rsidRPr="00BE285C">
        <w:rPr>
          <w:rFonts w:ascii="Times New Roman" w:eastAsia="宋体" w:hAnsi="宋体"/>
        </w:rPr>
        <w:t>,</w:t>
      </w:r>
      <w:r w:rsidRPr="00BE285C">
        <w:rPr>
          <w:rFonts w:ascii="Times New Roman" w:eastAsia="宋体" w:hAnsi="宋体"/>
        </w:rPr>
        <w:t>近世医学及种种科学上的新发明</w:t>
      </w:r>
      <w:r w:rsidRPr="00BE285C">
        <w:rPr>
          <w:rFonts w:ascii="Times New Roman" w:eastAsia="宋体" w:hAnsi="宋体"/>
        </w:rPr>
        <w:t>,</w:t>
      </w:r>
      <w:r w:rsidRPr="00BE285C">
        <w:rPr>
          <w:rFonts w:ascii="Times New Roman" w:eastAsia="宋体" w:hAnsi="宋体"/>
        </w:rPr>
        <w:t>都是为富人应用的。真科学不是这些物质科学</w:t>
      </w:r>
      <w:r w:rsidRPr="00BE285C">
        <w:rPr>
          <w:rFonts w:ascii="Times New Roman" w:eastAsia="宋体" w:hAnsi="宋体"/>
        </w:rPr>
        <w:t>,</w:t>
      </w:r>
      <w:r w:rsidRPr="00BE285C">
        <w:rPr>
          <w:rFonts w:ascii="Times New Roman" w:eastAsia="宋体" w:hAnsi="宋体"/>
        </w:rPr>
        <w:t>真科学是孔子的科学。他意在说明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尊重人的科学才是真的科学</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孔子的思想学说体现了人文主义</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近代科学的应用限于少数人</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科学关系到人类本性的发展问题</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北京海淀一模</w:t>
      </w:r>
      <w:r w:rsidRPr="00BE285C">
        <w:rPr>
          <w:rFonts w:ascii="Times New Roman" w:eastAsia="宋体" w:hAnsi="宋体"/>
        </w:rPr>
        <w:t>)</w:t>
      </w:r>
      <w:r w:rsidRPr="00BE285C">
        <w:rPr>
          <w:rFonts w:ascii="Times New Roman" w:eastAsia="宋体" w:hAnsi="宋体"/>
        </w:rPr>
        <w:t>中国许多大学校训出自古代文化典籍</w:t>
      </w:r>
      <w:r w:rsidRPr="00BE285C">
        <w:rPr>
          <w:rFonts w:ascii="Times New Roman" w:eastAsia="宋体" w:hAnsi="宋体"/>
        </w:rPr>
        <w:t>,</w:t>
      </w:r>
      <w:r w:rsidRPr="00BE285C">
        <w:rPr>
          <w:rFonts w:ascii="Times New Roman" w:eastAsia="宋体" w:hAnsi="宋体"/>
        </w:rPr>
        <w:t>如清华大学校训</w:t>
      </w:r>
      <w:r w:rsidRPr="00BE285C">
        <w:rPr>
          <w:rFonts w:ascii="Times New Roman" w:eastAsia="宋体" w:hAnsi="Times New Roman" w:cs="Times New Roman"/>
        </w:rPr>
        <w:t>“</w:t>
      </w:r>
      <w:r w:rsidRPr="00BE285C">
        <w:rPr>
          <w:rFonts w:ascii="Times New Roman" w:eastAsia="宋体" w:hAnsi="宋体"/>
        </w:rPr>
        <w:t>自强不息</w:t>
      </w:r>
      <w:r w:rsidRPr="00BE285C">
        <w:rPr>
          <w:rFonts w:ascii="Times New Roman" w:eastAsia="宋体" w:hAnsi="宋体"/>
        </w:rPr>
        <w:t>,</w:t>
      </w:r>
      <w:r w:rsidRPr="00BE285C">
        <w:rPr>
          <w:rFonts w:ascii="Times New Roman" w:eastAsia="宋体" w:hAnsi="宋体"/>
        </w:rPr>
        <w:t>厚德载物</w:t>
      </w:r>
      <w:r w:rsidRPr="00BE285C">
        <w:rPr>
          <w:rFonts w:ascii="Times New Roman" w:eastAsia="宋体" w:hAnsi="Times New Roman" w:cs="Times New Roman"/>
        </w:rPr>
        <w:t>”</w:t>
      </w:r>
      <w:r w:rsidRPr="00BE285C">
        <w:rPr>
          <w:rFonts w:ascii="Times New Roman" w:eastAsia="宋体" w:hAnsi="宋体"/>
        </w:rPr>
        <w:t>出自《周易》</w:t>
      </w:r>
      <w:r w:rsidRPr="00BE285C">
        <w:rPr>
          <w:rFonts w:ascii="Times New Roman" w:eastAsia="宋体" w:hAnsi="宋体"/>
        </w:rPr>
        <w:t>;</w:t>
      </w:r>
      <w:r w:rsidRPr="00BE285C">
        <w:rPr>
          <w:rFonts w:ascii="Times New Roman" w:eastAsia="宋体" w:hAnsi="宋体"/>
        </w:rPr>
        <w:t>中国农业大学校训</w:t>
      </w:r>
      <w:r w:rsidRPr="00BE285C">
        <w:rPr>
          <w:rFonts w:ascii="Times New Roman" w:eastAsia="宋体" w:hAnsi="Times New Roman" w:cs="Times New Roman"/>
        </w:rPr>
        <w:t>“</w:t>
      </w:r>
      <w:r w:rsidRPr="00BE285C">
        <w:rPr>
          <w:rFonts w:ascii="Times New Roman" w:eastAsia="宋体" w:hAnsi="宋体"/>
        </w:rPr>
        <w:t>解民生之多艰</w:t>
      </w:r>
      <w:r w:rsidRPr="00BE285C">
        <w:rPr>
          <w:rFonts w:ascii="Times New Roman" w:eastAsia="宋体" w:hAnsi="宋体"/>
        </w:rPr>
        <w:t>,</w:t>
      </w:r>
      <w:r w:rsidRPr="00BE285C">
        <w:rPr>
          <w:rFonts w:ascii="Times New Roman" w:eastAsia="宋体" w:hAnsi="宋体"/>
        </w:rPr>
        <w:t>育天下之英才</w:t>
      </w:r>
      <w:r w:rsidRPr="00BE285C">
        <w:rPr>
          <w:rFonts w:ascii="Times New Roman" w:eastAsia="宋体" w:hAnsi="Times New Roman" w:cs="Times New Roman"/>
        </w:rPr>
        <w:t>”</w:t>
      </w:r>
      <w:r w:rsidRPr="00BE285C">
        <w:rPr>
          <w:rFonts w:ascii="Times New Roman" w:eastAsia="宋体" w:hAnsi="宋体"/>
        </w:rPr>
        <w:t>源于《离骚》</w:t>
      </w:r>
      <w:r w:rsidRPr="00BE285C">
        <w:rPr>
          <w:rFonts w:ascii="Times New Roman" w:eastAsia="宋体" w:hAnsi="宋体"/>
        </w:rPr>
        <w:t>;</w:t>
      </w:r>
      <w:r w:rsidRPr="00BE285C">
        <w:rPr>
          <w:rFonts w:ascii="Times New Roman" w:eastAsia="宋体" w:hAnsi="宋体"/>
        </w:rPr>
        <w:t>复旦大学校训</w:t>
      </w:r>
      <w:r w:rsidRPr="00BE285C">
        <w:rPr>
          <w:rFonts w:ascii="Times New Roman" w:eastAsia="宋体" w:hAnsi="Times New Roman" w:cs="Times New Roman"/>
        </w:rPr>
        <w:t>“</w:t>
      </w:r>
      <w:r w:rsidRPr="00BE285C">
        <w:rPr>
          <w:rFonts w:ascii="Times New Roman" w:eastAsia="宋体" w:hAnsi="宋体"/>
        </w:rPr>
        <w:t>博学而笃志</w:t>
      </w:r>
      <w:r w:rsidRPr="00BE285C">
        <w:rPr>
          <w:rFonts w:ascii="Times New Roman" w:eastAsia="宋体" w:hAnsi="宋体"/>
        </w:rPr>
        <w:t>,</w:t>
      </w:r>
      <w:r w:rsidRPr="00BE285C">
        <w:rPr>
          <w:rFonts w:ascii="Times New Roman" w:eastAsia="宋体" w:hAnsi="宋体"/>
        </w:rPr>
        <w:t>切问而近思</w:t>
      </w:r>
      <w:r w:rsidRPr="00BE285C">
        <w:rPr>
          <w:rFonts w:ascii="Times New Roman" w:eastAsia="宋体" w:hAnsi="Times New Roman" w:cs="Times New Roman"/>
        </w:rPr>
        <w:t>”</w:t>
      </w:r>
      <w:r w:rsidRPr="00BE285C">
        <w:rPr>
          <w:rFonts w:ascii="Times New Roman" w:eastAsia="宋体" w:hAnsi="宋体"/>
        </w:rPr>
        <w:t>源于《论语》。这表明</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传统价值追求具有旺盛生命力</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中国高等教育发展史源远流长</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高等教育致力于复兴传统文化</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儒家思想传统影响着教育发展</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楷体" w:hAnsi="楷体"/>
        </w:rPr>
        <w:t>秦人原住在陇西</w:t>
      </w:r>
      <w:r w:rsidRPr="00BE285C">
        <w:rPr>
          <w:rFonts w:ascii="Times New Roman" w:eastAsia="宋体" w:hAnsi="宋体"/>
        </w:rPr>
        <w:t>,</w:t>
      </w:r>
      <w:r w:rsidRPr="00BE285C">
        <w:rPr>
          <w:rFonts w:ascii="Times New Roman" w:eastAsia="楷体" w:hAnsi="楷体"/>
        </w:rPr>
        <w:t>经过</w:t>
      </w:r>
      <w:r w:rsidRPr="00BE285C">
        <w:rPr>
          <w:rFonts w:ascii="Times New Roman" w:eastAsia="宋体" w:hAnsi="宋体"/>
        </w:rPr>
        <w:t>200</w:t>
      </w:r>
      <w:r w:rsidRPr="00BE285C">
        <w:rPr>
          <w:rFonts w:ascii="Times New Roman" w:eastAsia="楷体" w:hAnsi="楷体"/>
        </w:rPr>
        <w:t>多年的发展壮大</w:t>
      </w:r>
      <w:r w:rsidRPr="00BE285C">
        <w:rPr>
          <w:rFonts w:ascii="Times New Roman" w:eastAsia="宋体" w:hAnsi="宋体"/>
        </w:rPr>
        <w:t>,</w:t>
      </w:r>
      <w:r w:rsidRPr="00BE285C">
        <w:rPr>
          <w:rFonts w:ascii="Times New Roman" w:eastAsia="楷体" w:hAnsi="楷体"/>
        </w:rPr>
        <w:t>东迁至陕西关中一带。秦国吸收了六国的长处和六国的人才</w:t>
      </w:r>
      <w:r w:rsidRPr="00BE285C">
        <w:rPr>
          <w:rFonts w:ascii="Times New Roman" w:eastAsia="宋体" w:hAnsi="宋体"/>
        </w:rPr>
        <w:t>,</w:t>
      </w:r>
      <w:r w:rsidRPr="00BE285C">
        <w:rPr>
          <w:rFonts w:ascii="Times New Roman" w:eastAsia="楷体" w:hAnsi="楷体"/>
        </w:rPr>
        <w:t>逐步发展成为秦帝国。汉朝发展成为庞大的文化体</w:t>
      </w:r>
      <w:r w:rsidRPr="00BE285C">
        <w:rPr>
          <w:rFonts w:ascii="Times New Roman" w:eastAsia="宋体" w:hAnsi="宋体"/>
        </w:rPr>
        <w:t>,</w:t>
      </w:r>
      <w:r w:rsidRPr="00BE285C">
        <w:rPr>
          <w:rFonts w:ascii="Times New Roman" w:eastAsia="楷体" w:hAnsi="楷体"/>
        </w:rPr>
        <w:t>也是不断地进行文化的输出和输入。汉朝的文化输出</w:t>
      </w:r>
      <w:r w:rsidRPr="00BE285C">
        <w:rPr>
          <w:rFonts w:ascii="Times New Roman" w:eastAsia="宋体" w:hAnsi="宋体"/>
        </w:rPr>
        <w:t>,</w:t>
      </w:r>
      <w:r w:rsidRPr="00BE285C">
        <w:rPr>
          <w:rFonts w:ascii="Times New Roman" w:eastAsia="楷体" w:hAnsi="楷体"/>
        </w:rPr>
        <w:t>东到日本、东南亚</w:t>
      </w:r>
      <w:r w:rsidRPr="00BE285C">
        <w:rPr>
          <w:rFonts w:ascii="Times New Roman" w:eastAsia="宋体" w:hAnsi="宋体"/>
        </w:rPr>
        <w:t>,</w:t>
      </w:r>
      <w:r w:rsidRPr="00BE285C">
        <w:rPr>
          <w:rFonts w:ascii="Times New Roman" w:eastAsia="楷体" w:hAnsi="楷体"/>
        </w:rPr>
        <w:t>西到天山</w:t>
      </w:r>
      <w:r w:rsidRPr="00BE285C">
        <w:rPr>
          <w:rFonts w:ascii="Times New Roman" w:eastAsia="宋体" w:hAnsi="宋体"/>
        </w:rPr>
        <w:t>,</w:t>
      </w:r>
      <w:r w:rsidRPr="00BE285C">
        <w:rPr>
          <w:rFonts w:ascii="Times New Roman" w:eastAsia="楷体" w:hAnsi="楷体"/>
        </w:rPr>
        <w:t>北到大漠</w:t>
      </w:r>
      <w:r w:rsidRPr="00BE285C">
        <w:rPr>
          <w:rFonts w:ascii="Times New Roman" w:eastAsia="宋体" w:hAnsi="宋体"/>
        </w:rPr>
        <w:t>;</w:t>
      </w:r>
      <w:r w:rsidRPr="00BE285C">
        <w:rPr>
          <w:rFonts w:ascii="Times New Roman" w:eastAsia="楷体" w:hAnsi="楷体"/>
        </w:rPr>
        <w:t>汉朝的文化输入</w:t>
      </w:r>
      <w:r w:rsidRPr="00BE285C">
        <w:rPr>
          <w:rFonts w:ascii="Times New Roman" w:eastAsia="宋体" w:hAnsi="宋体"/>
        </w:rPr>
        <w:t>,</w:t>
      </w:r>
      <w:r w:rsidRPr="00BE285C">
        <w:rPr>
          <w:rFonts w:ascii="Times New Roman" w:eastAsia="楷体" w:hAnsi="楷体"/>
        </w:rPr>
        <w:t>从印度传入的佛教文化</w:t>
      </w:r>
      <w:r w:rsidRPr="00BE285C">
        <w:rPr>
          <w:rFonts w:ascii="Times New Roman" w:eastAsia="宋体" w:hAnsi="宋体"/>
        </w:rPr>
        <w:t>,</w:t>
      </w:r>
      <w:r w:rsidRPr="00BE285C">
        <w:rPr>
          <w:rFonts w:ascii="Times New Roman" w:eastAsia="楷体" w:hAnsi="楷体"/>
        </w:rPr>
        <w:t>还有北方和各地的道教的成分。汉文化四面拓展</w:t>
      </w:r>
      <w:r w:rsidRPr="00BE285C">
        <w:rPr>
          <w:rFonts w:ascii="Times New Roman" w:eastAsia="宋体" w:hAnsi="宋体"/>
        </w:rPr>
        <w:t>,</w:t>
      </w:r>
      <w:r w:rsidRPr="00BE285C">
        <w:rPr>
          <w:rFonts w:ascii="Times New Roman" w:eastAsia="楷体" w:hAnsi="楷体"/>
        </w:rPr>
        <w:t>把南方的动植物引进中国</w:t>
      </w:r>
      <w:r w:rsidRPr="00BE285C">
        <w:rPr>
          <w:rFonts w:ascii="Times New Roman" w:eastAsia="宋体" w:hAnsi="宋体"/>
        </w:rPr>
        <w:t>,</w:t>
      </w:r>
      <w:r w:rsidRPr="00BE285C">
        <w:rPr>
          <w:rFonts w:ascii="Times New Roman" w:eastAsia="楷体" w:hAnsi="楷体"/>
        </w:rPr>
        <w:t>从西域引进西瓜、葡萄</w:t>
      </w:r>
      <w:r w:rsidRPr="00BE285C">
        <w:rPr>
          <w:rFonts w:ascii="Times New Roman" w:eastAsia="宋体" w:hAnsi="宋体"/>
        </w:rPr>
        <w:t>,</w:t>
      </w:r>
      <w:r w:rsidRPr="00BE285C">
        <w:rPr>
          <w:rFonts w:ascii="Times New Roman" w:eastAsia="楷体" w:hAnsi="楷体"/>
        </w:rPr>
        <w:t>从北方带来骆驼等。这样无穷的文化交流、物产交换</w:t>
      </w:r>
      <w:r w:rsidRPr="00BE285C">
        <w:rPr>
          <w:rFonts w:ascii="Times New Roman" w:eastAsia="宋体" w:hAnsi="宋体"/>
        </w:rPr>
        <w:t>,</w:t>
      </w:r>
      <w:r w:rsidRPr="00BE285C">
        <w:rPr>
          <w:rFonts w:ascii="Times New Roman" w:eastAsia="楷体" w:hAnsi="楷体"/>
        </w:rPr>
        <w:t>使得汉文化异常博大丰富</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中国</w:t>
      </w:r>
      <w:r w:rsidRPr="00BE285C">
        <w:rPr>
          <w:rFonts w:ascii="Times New Roman" w:eastAsia="宋体" w:hAnsi="Times New Roman" w:cs="Times New Roman"/>
        </w:rPr>
        <w:t>”</w:t>
      </w:r>
      <w:r w:rsidRPr="00BE285C">
        <w:rPr>
          <w:rFonts w:ascii="Times New Roman" w:eastAsia="楷体" w:hAnsi="楷体"/>
        </w:rPr>
        <w:t>变成了东亚之中国</w:t>
      </w:r>
      <w:r w:rsidRPr="00BE285C">
        <w:rPr>
          <w:rFonts w:ascii="Times New Roman" w:eastAsia="宋体" w:hAnsi="宋体"/>
        </w:rPr>
        <w:t>,</w:t>
      </w:r>
      <w:r w:rsidRPr="00BE285C">
        <w:rPr>
          <w:rFonts w:ascii="Times New Roman" w:eastAsia="楷体" w:hAnsi="楷体"/>
        </w:rPr>
        <w:t>亚洲之中国</w:t>
      </w:r>
      <w:r w:rsidRPr="00BE285C">
        <w:rPr>
          <w:rFonts w:ascii="Times New Roman" w:eastAsia="宋体" w:hAnsi="宋体"/>
        </w:rPr>
        <w:t>,</w:t>
      </w:r>
      <w:r w:rsidRPr="00BE285C">
        <w:rPr>
          <w:rFonts w:ascii="Times New Roman" w:eastAsia="楷体" w:hAnsi="楷体"/>
        </w:rPr>
        <w:t>世界之中国。</w:t>
      </w:r>
    </w:p>
    <w:p w:rsidR="00A227FB" w:rsidRPr="00BE285C" w:rsidRDefault="00A227FB" w:rsidP="00A227FB">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摘编自许倬云《万古江河</w:t>
      </w:r>
      <w:r w:rsidRPr="00BE285C">
        <w:rPr>
          <w:rFonts w:ascii="Times New Roman" w:eastAsia="宋体" w:hAnsi="宋体"/>
        </w:rPr>
        <w:t>:</w:t>
      </w:r>
      <w:r w:rsidRPr="00BE285C">
        <w:rPr>
          <w:rFonts w:ascii="Times New Roman" w:eastAsia="楷体" w:hAnsi="楷体"/>
        </w:rPr>
        <w:t>中国历史</w:t>
      </w:r>
    </w:p>
    <w:p w:rsidR="00A227FB" w:rsidRPr="00BE285C" w:rsidRDefault="00A227FB" w:rsidP="00A227FB">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文化的转折与开展》</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自拟一个观点并加以评述。</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观点具体明确</w:t>
      </w:r>
      <w:r w:rsidRPr="00BE285C">
        <w:rPr>
          <w:rFonts w:ascii="Times New Roman" w:eastAsia="宋体" w:hAnsi="宋体"/>
        </w:rPr>
        <w:t>,</w:t>
      </w:r>
      <w:r w:rsidRPr="00BE285C">
        <w:rPr>
          <w:rFonts w:ascii="Times New Roman" w:eastAsia="宋体" w:hAnsi="宋体"/>
        </w:rPr>
        <w:t>评述须史论结合</w:t>
      </w:r>
      <w:r w:rsidRPr="00BE285C">
        <w:rPr>
          <w:rFonts w:ascii="Times New Roman" w:eastAsia="宋体" w:hAnsi="宋体"/>
        </w:rPr>
        <w:t>,</w:t>
      </w:r>
      <w:r w:rsidRPr="00BE285C">
        <w:rPr>
          <w:rFonts w:ascii="Times New Roman" w:eastAsia="宋体" w:hAnsi="宋体"/>
        </w:rPr>
        <w:t>言之成理</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广东湛江一模</w:t>
      </w:r>
      <w:r w:rsidRPr="00BE285C">
        <w:rPr>
          <w:rFonts w:ascii="Times New Roman" w:eastAsia="宋体" w:hAnsi="宋体"/>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Arial" w:eastAsia="黑体" w:hAnsi="黑体"/>
        </w:rPr>
        <w:t>材料一</w:t>
      </w:r>
      <w:r w:rsidRPr="00BE285C">
        <w:rPr>
          <w:rFonts w:ascii="Times New Roman" w:eastAsia="宋体" w:hAnsi="宋体"/>
        </w:rPr>
        <w:t xml:space="preserve">　</w:t>
      </w:r>
      <w:r w:rsidRPr="00BE285C">
        <w:rPr>
          <w:rFonts w:ascii="Times New Roman" w:eastAsia="楷体" w:hAnsi="楷体"/>
        </w:rPr>
        <w:t>据文献显示</w:t>
      </w:r>
      <w:r w:rsidRPr="00BE285C">
        <w:rPr>
          <w:rFonts w:ascii="Times New Roman" w:eastAsia="宋体" w:hAnsi="宋体"/>
        </w:rPr>
        <w:t>,</w:t>
      </w:r>
      <w:r w:rsidRPr="00BE285C">
        <w:rPr>
          <w:rFonts w:ascii="Times New Roman" w:eastAsia="楷体" w:hAnsi="楷体"/>
        </w:rPr>
        <w:t>几乎所有早期入华的佛教信徒都沿陆上丝绸之路自西北而来集中在洛阳</w:t>
      </w:r>
      <w:r w:rsidRPr="00BE285C">
        <w:rPr>
          <w:rFonts w:ascii="Times New Roman" w:eastAsia="宋体" w:hAnsi="宋体"/>
        </w:rPr>
        <w:t>,</w:t>
      </w:r>
      <w:r w:rsidRPr="00BE285C">
        <w:rPr>
          <w:rFonts w:ascii="Times New Roman" w:eastAsia="楷体" w:hAnsi="楷体"/>
        </w:rPr>
        <w:t>而非海道说者所认为的江淮地区</w:t>
      </w:r>
      <w:r w:rsidRPr="00BE285C">
        <w:rPr>
          <w:rFonts w:ascii="Times New Roman" w:eastAsia="宋体" w:hAnsi="宋体"/>
        </w:rPr>
        <w:t>;</w:t>
      </w:r>
      <w:r w:rsidRPr="00BE285C">
        <w:rPr>
          <w:rFonts w:ascii="Times New Roman" w:eastAsia="楷体" w:hAnsi="楷体"/>
        </w:rPr>
        <w:t>且佛教在西域的传播虽晚于中原地区</w:t>
      </w:r>
      <w:r w:rsidRPr="00BE285C">
        <w:rPr>
          <w:rFonts w:ascii="Times New Roman" w:eastAsia="宋体" w:hAnsi="宋体"/>
        </w:rPr>
        <w:t>,</w:t>
      </w:r>
      <w:r w:rsidRPr="00BE285C">
        <w:rPr>
          <w:rFonts w:ascii="Times New Roman" w:eastAsia="楷体" w:hAnsi="楷体"/>
        </w:rPr>
        <w:t>却仍较南海地区为早</w:t>
      </w:r>
      <w:r w:rsidRPr="00BE285C">
        <w:rPr>
          <w:rFonts w:ascii="Times New Roman" w:eastAsia="宋体" w:hAnsi="宋体"/>
        </w:rPr>
        <w:t>;</w:t>
      </w:r>
      <w:r w:rsidRPr="00BE285C">
        <w:rPr>
          <w:rFonts w:ascii="Times New Roman" w:eastAsia="楷体" w:hAnsi="楷体"/>
        </w:rPr>
        <w:t>此外</w:t>
      </w:r>
      <w:r w:rsidRPr="00BE285C">
        <w:rPr>
          <w:rFonts w:ascii="Times New Roman" w:eastAsia="宋体" w:hAnsi="宋体"/>
        </w:rPr>
        <w:t>,</w:t>
      </w:r>
      <w:r w:rsidRPr="00BE285C">
        <w:rPr>
          <w:rFonts w:ascii="Times New Roman" w:eastAsia="楷体" w:hAnsi="楷体"/>
        </w:rPr>
        <w:t>虽然广州和交州为佛教自海上登陆的首选地点</w:t>
      </w:r>
      <w:r w:rsidRPr="00BE285C">
        <w:rPr>
          <w:rFonts w:ascii="Times New Roman" w:eastAsia="宋体" w:hAnsi="宋体"/>
        </w:rPr>
        <w:t>,</w:t>
      </w:r>
      <w:r w:rsidRPr="00BE285C">
        <w:rPr>
          <w:rFonts w:ascii="Times New Roman" w:eastAsia="楷体" w:hAnsi="楷体"/>
        </w:rPr>
        <w:t>但于文献所见最早传入的时间也仅在东汉年间</w:t>
      </w:r>
      <w:r w:rsidRPr="00BE285C">
        <w:rPr>
          <w:rFonts w:ascii="Times New Roman" w:eastAsia="宋体" w:hAnsi="宋体"/>
        </w:rPr>
        <w:t>,</w:t>
      </w:r>
      <w:r w:rsidRPr="00BE285C">
        <w:rPr>
          <w:rFonts w:ascii="Times New Roman" w:eastAsia="楷体" w:hAnsi="楷体"/>
        </w:rPr>
        <w:t>因此</w:t>
      </w:r>
      <w:r w:rsidRPr="00BE285C">
        <w:rPr>
          <w:rFonts w:ascii="Times New Roman" w:eastAsia="宋体" w:hAnsi="宋体"/>
        </w:rPr>
        <w:t>,</w:t>
      </w:r>
      <w:r w:rsidRPr="00BE285C">
        <w:rPr>
          <w:rFonts w:ascii="Times New Roman" w:eastAsia="楷体" w:hAnsi="楷体"/>
        </w:rPr>
        <w:t>海道说并不可取。通过将我国北方和南方地区的早期佛像造型进行对比</w:t>
      </w:r>
      <w:r w:rsidRPr="00BE285C">
        <w:rPr>
          <w:rFonts w:ascii="Times New Roman" w:eastAsia="宋体" w:hAnsi="宋体"/>
        </w:rPr>
        <w:t>,</w:t>
      </w:r>
      <w:r w:rsidRPr="00BE285C">
        <w:rPr>
          <w:rFonts w:ascii="Times New Roman" w:eastAsia="楷体" w:hAnsi="楷体"/>
        </w:rPr>
        <w:t>可得出的结论是南北方的佛教造型风格都受到犍陀罗造型艺术的影响</w:t>
      </w:r>
      <w:r w:rsidRPr="00BE285C">
        <w:rPr>
          <w:rFonts w:ascii="Times New Roman" w:eastAsia="宋体" w:hAnsi="宋体"/>
        </w:rPr>
        <w:t>,</w:t>
      </w:r>
      <w:r w:rsidRPr="00BE285C">
        <w:rPr>
          <w:rFonts w:ascii="Times New Roman" w:eastAsia="楷体" w:hAnsi="楷体"/>
        </w:rPr>
        <w:t>且南方佛教艺术来源于中国北方的可能性更大。通过对敦煌悬泉东汉浮屠简的分析</w:t>
      </w:r>
      <w:r w:rsidRPr="00BE285C">
        <w:rPr>
          <w:rFonts w:ascii="Times New Roman" w:eastAsia="宋体" w:hAnsi="宋体"/>
        </w:rPr>
        <w:t>,</w:t>
      </w:r>
      <w:r w:rsidRPr="00BE285C">
        <w:rPr>
          <w:rFonts w:ascii="Times New Roman" w:eastAsia="楷体" w:hAnsi="楷体"/>
        </w:rPr>
        <w:t>进一步充实了陆道说的证据。</w:t>
      </w:r>
    </w:p>
    <w:p w:rsidR="00A227FB" w:rsidRPr="00BE285C" w:rsidRDefault="00A227FB" w:rsidP="00A227FB">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摘编自姚崇新《陆道还是海道</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楷体" w:hAnsi="楷体"/>
        </w:rPr>
        <w:t>佛教</w:t>
      </w:r>
    </w:p>
    <w:p w:rsidR="00A227FB" w:rsidRPr="00BE285C" w:rsidRDefault="00A227FB" w:rsidP="00A227FB">
      <w:pPr>
        <w:tabs>
          <w:tab w:val="left" w:pos="1871"/>
          <w:tab w:val="left" w:pos="3407"/>
          <w:tab w:val="left" w:pos="4949"/>
          <w:tab w:val="left" w:pos="6599"/>
        </w:tabs>
        <w:jc w:val="right"/>
        <w:rPr>
          <w:rFonts w:ascii="Times New Roman" w:eastAsia="宋体" w:hAnsi="宋体"/>
        </w:rPr>
      </w:pPr>
      <w:r w:rsidRPr="00BE285C">
        <w:rPr>
          <w:rFonts w:ascii="Times New Roman" w:eastAsia="楷体" w:hAnsi="楷体"/>
        </w:rPr>
        <w:t>初传中国路径问题再探讨》</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Arial" w:eastAsia="黑体" w:hAnsi="黑体"/>
        </w:rPr>
        <w:t>材料二</w:t>
      </w:r>
      <w:r w:rsidRPr="00BE285C">
        <w:rPr>
          <w:rFonts w:ascii="Times New Roman" w:eastAsia="宋体" w:hAnsi="宋体"/>
        </w:rPr>
        <w:t xml:space="preserve">　</w:t>
      </w:r>
      <w:r w:rsidRPr="00BE285C">
        <w:rPr>
          <w:rFonts w:ascii="Times New Roman" w:eastAsia="楷体" w:hAnsi="楷体"/>
        </w:rPr>
        <w:t>佛教自汉朝传入中国后</w:t>
      </w:r>
      <w:r w:rsidRPr="00BE285C">
        <w:rPr>
          <w:rFonts w:ascii="Times New Roman" w:eastAsia="宋体" w:hAnsi="宋体"/>
        </w:rPr>
        <w:t>,</w:t>
      </w:r>
      <w:r w:rsidRPr="00BE285C">
        <w:rPr>
          <w:rFonts w:ascii="Times New Roman" w:eastAsia="楷体" w:hAnsi="楷体"/>
        </w:rPr>
        <w:t>深刻影响了中国的传统思想和文化。佛教一直与不同时代、不同地区的各种哲学思想</w:t>
      </w:r>
      <w:r w:rsidRPr="00BE285C">
        <w:rPr>
          <w:rFonts w:ascii="Times New Roman" w:eastAsia="宋体" w:hAnsi="宋体"/>
        </w:rPr>
        <w:t>,</w:t>
      </w:r>
      <w:r w:rsidRPr="00BE285C">
        <w:rPr>
          <w:rFonts w:ascii="Times New Roman" w:eastAsia="楷体" w:hAnsi="楷体"/>
        </w:rPr>
        <w:t>民间的风俗习惯</w:t>
      </w:r>
      <w:r w:rsidRPr="00BE285C">
        <w:rPr>
          <w:rFonts w:ascii="Times New Roman" w:eastAsia="宋体" w:hAnsi="宋体"/>
        </w:rPr>
        <w:t>,</w:t>
      </w:r>
      <w:r w:rsidRPr="00BE285C">
        <w:rPr>
          <w:rFonts w:ascii="Times New Roman" w:eastAsia="楷体" w:hAnsi="楷体"/>
        </w:rPr>
        <w:t>社会道德乃至政治经济、文学艺术等结合在一起。</w:t>
      </w:r>
    </w:p>
    <w:p w:rsidR="00A227FB" w:rsidRPr="00BE285C" w:rsidRDefault="00A227FB" w:rsidP="00A227FB">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摘编自高晚欣等《中国传统文化概论》</w:t>
      </w: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根据材料一</w:t>
      </w:r>
      <w:r w:rsidRPr="00BE285C">
        <w:rPr>
          <w:rFonts w:ascii="Times New Roman" w:eastAsia="宋体" w:hAnsi="宋体"/>
        </w:rPr>
        <w:t>,</w:t>
      </w:r>
      <w:r w:rsidRPr="00BE285C">
        <w:rPr>
          <w:rFonts w:ascii="Times New Roman" w:eastAsia="宋体" w:hAnsi="宋体"/>
        </w:rPr>
        <w:t>指出作者对佛教传入中国路径的看法及其具体史料依据。若要进一步论证佛教传入中国的路径</w:t>
      </w:r>
      <w:r w:rsidRPr="00BE285C">
        <w:rPr>
          <w:rFonts w:ascii="Times New Roman" w:eastAsia="宋体" w:hAnsi="宋体"/>
        </w:rPr>
        <w:t>,</w:t>
      </w:r>
      <w:r w:rsidRPr="00BE285C">
        <w:rPr>
          <w:rFonts w:ascii="Times New Roman" w:eastAsia="宋体" w:hAnsi="宋体"/>
        </w:rPr>
        <w:t>还可以收集哪些材料</w:t>
      </w:r>
      <w:r w:rsidRPr="00BE285C">
        <w:rPr>
          <w:rFonts w:ascii="Times New Roman" w:eastAsia="宋体" w:hAnsi="宋体"/>
        </w:rPr>
        <w:t>?</w:t>
      </w: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说明佛教传入中国的影响。</w:t>
      </w: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Pr="00BE285C" w:rsidRDefault="00A227FB" w:rsidP="00A227FB">
      <w:pPr>
        <w:tabs>
          <w:tab w:val="left" w:pos="1871"/>
          <w:tab w:val="left" w:pos="3407"/>
          <w:tab w:val="left" w:pos="4949"/>
          <w:tab w:val="left" w:pos="6599"/>
        </w:tabs>
        <w:rPr>
          <w:rFonts w:ascii="Times New Roman" w:eastAsia="宋体" w:hAnsi="宋体"/>
        </w:rPr>
      </w:pPr>
    </w:p>
    <w:p w:rsidR="00A227FB" w:rsidRDefault="00A227FB" w:rsidP="00A227FB"/>
    <w:p w:rsidR="00A227FB" w:rsidRDefault="00A227FB" w:rsidP="00A227FB">
      <w:pPr>
        <w:jc w:val="center"/>
      </w:pPr>
      <w:r>
        <w:t>参考答案</w:t>
      </w:r>
    </w:p>
    <w:p w:rsidR="00A227FB" w:rsidRPr="00AF1B96" w:rsidRDefault="00A227FB" w:rsidP="00A227FB"/>
    <w:p w:rsidR="00A227FB" w:rsidRPr="00931316" w:rsidRDefault="00A227FB" w:rsidP="00A227FB">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专题突破练四</w:t>
      </w:r>
      <w:r w:rsidRPr="00931316">
        <w:rPr>
          <w:rFonts w:ascii="Times New Roman" w:eastAsia="宋体" w:hAnsi="宋体"/>
          <w:sz w:val="36"/>
        </w:rPr>
        <w:t xml:space="preserve">　</w:t>
      </w:r>
      <w:r w:rsidRPr="00931316">
        <w:rPr>
          <w:rFonts w:ascii="Arial" w:eastAsia="黑体" w:hAnsi="黑体"/>
          <w:sz w:val="36"/>
        </w:rPr>
        <w:t>中国古代的传统文化及文化交流</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题干材料体现了西周的天命观认为只有</w:t>
      </w:r>
      <w:r w:rsidRPr="00931316">
        <w:rPr>
          <w:rFonts w:ascii="Times New Roman" w:eastAsia="宋体" w:hAnsi="Times New Roman" w:cs="Times New Roman"/>
          <w:sz w:val="24"/>
        </w:rPr>
        <w:t>“</w:t>
      </w:r>
      <w:r w:rsidRPr="00931316">
        <w:rPr>
          <w:rFonts w:ascii="Times New Roman" w:eastAsia="仿宋" w:hAnsi="仿宋"/>
          <w:sz w:val="24"/>
        </w:rPr>
        <w:t>保民</w:t>
      </w:r>
      <w:r w:rsidRPr="00931316">
        <w:rPr>
          <w:rFonts w:ascii="Times New Roman" w:eastAsia="宋体" w:hAnsi="Times New Roman" w:cs="Times New Roman"/>
          <w:sz w:val="24"/>
        </w:rPr>
        <w:t>”</w:t>
      </w:r>
      <w:r w:rsidRPr="00931316">
        <w:rPr>
          <w:rFonts w:ascii="Times New Roman" w:eastAsia="仿宋" w:hAnsi="仿宋"/>
          <w:sz w:val="24"/>
        </w:rPr>
        <w:t>才能</w:t>
      </w:r>
      <w:r w:rsidRPr="00931316">
        <w:rPr>
          <w:rFonts w:ascii="Times New Roman" w:eastAsia="宋体" w:hAnsi="Times New Roman" w:cs="Times New Roman"/>
          <w:sz w:val="24"/>
        </w:rPr>
        <w:t>“</w:t>
      </w:r>
      <w:r w:rsidRPr="00931316">
        <w:rPr>
          <w:rFonts w:ascii="Times New Roman" w:eastAsia="仿宋" w:hAnsi="仿宋"/>
          <w:sz w:val="24"/>
        </w:rPr>
        <w:t>享天之命</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具有人文色彩</w:t>
      </w:r>
      <w:r w:rsidRPr="00931316">
        <w:rPr>
          <w:rFonts w:ascii="Times New Roman" w:eastAsia="宋体" w:hAnsi="宋体"/>
          <w:sz w:val="24"/>
        </w:rPr>
        <w:t>,D</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题干材料未涉及儒家思想</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保民</w:t>
      </w:r>
      <w:r w:rsidRPr="00931316">
        <w:rPr>
          <w:rFonts w:ascii="Times New Roman" w:eastAsia="宋体" w:hAnsi="Times New Roman" w:cs="Times New Roman"/>
          <w:sz w:val="24"/>
        </w:rPr>
        <w:t>”</w:t>
      </w:r>
      <w:r w:rsidRPr="00931316">
        <w:rPr>
          <w:rFonts w:ascii="Times New Roman" w:eastAsia="仿宋" w:hAnsi="仿宋"/>
          <w:sz w:val="24"/>
        </w:rPr>
        <w:t>并非</w:t>
      </w:r>
      <w:r w:rsidRPr="00931316">
        <w:rPr>
          <w:rFonts w:ascii="Times New Roman" w:eastAsia="宋体" w:hAnsi="Times New Roman" w:cs="Times New Roman"/>
          <w:sz w:val="24"/>
        </w:rPr>
        <w:t>“</w:t>
      </w:r>
      <w:r w:rsidRPr="00931316">
        <w:rPr>
          <w:rFonts w:ascii="Times New Roman" w:eastAsia="仿宋" w:hAnsi="仿宋"/>
          <w:sz w:val="24"/>
        </w:rPr>
        <w:t>宗法人伦</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西周并未否定天命观</w:t>
      </w:r>
      <w:r w:rsidRPr="00931316">
        <w:rPr>
          <w:rFonts w:ascii="Times New Roman" w:eastAsia="宋体" w:hAnsi="宋体"/>
          <w:sz w:val="24"/>
        </w:rPr>
        <w:t>,</w:t>
      </w:r>
      <w:r w:rsidRPr="00931316">
        <w:rPr>
          <w:rFonts w:ascii="Times New Roman" w:eastAsia="仿宋" w:hAnsi="仿宋"/>
          <w:sz w:val="24"/>
        </w:rPr>
        <w:t>仅仅是将天命与保民联系起来</w:t>
      </w:r>
      <w:r w:rsidRPr="00931316">
        <w:rPr>
          <w:rFonts w:ascii="Times New Roman" w:eastAsia="宋体" w:hAnsi="宋体"/>
          <w:sz w:val="24"/>
        </w:rPr>
        <w:t>,C</w:t>
      </w:r>
      <w:r w:rsidRPr="00931316">
        <w:rPr>
          <w:rFonts w:ascii="Times New Roman" w:eastAsia="仿宋" w:hAnsi="仿宋"/>
          <w:sz w:val="24"/>
        </w:rPr>
        <w:t>项错误。</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道家学派主张顺应自然</w:t>
      </w:r>
      <w:r w:rsidRPr="00931316">
        <w:rPr>
          <w:rFonts w:ascii="Times New Roman" w:eastAsia="宋体" w:hAnsi="宋体"/>
          <w:sz w:val="24"/>
        </w:rPr>
        <w:t>,</w:t>
      </w:r>
      <w:r w:rsidRPr="00931316">
        <w:rPr>
          <w:rFonts w:ascii="Times New Roman" w:eastAsia="仿宋" w:hAnsi="仿宋"/>
          <w:sz w:val="24"/>
        </w:rPr>
        <w:t>与题干材料</w:t>
      </w:r>
      <w:r w:rsidRPr="00931316">
        <w:rPr>
          <w:rFonts w:ascii="Times New Roman" w:eastAsia="宋体" w:hAnsi="Times New Roman" w:cs="Times New Roman"/>
          <w:sz w:val="24"/>
        </w:rPr>
        <w:t>“</w:t>
      </w:r>
      <w:r w:rsidRPr="00931316">
        <w:rPr>
          <w:rFonts w:ascii="Times New Roman" w:eastAsia="仿宋" w:hAnsi="仿宋"/>
          <w:sz w:val="24"/>
        </w:rPr>
        <w:t>任自然</w:t>
      </w:r>
      <w:r w:rsidRPr="00931316">
        <w:rPr>
          <w:rFonts w:ascii="Times New Roman" w:eastAsia="宋体" w:hAnsi="Times New Roman" w:cs="Times New Roman"/>
          <w:sz w:val="24"/>
        </w:rPr>
        <w:t>”“</w:t>
      </w:r>
      <w:r w:rsidRPr="00931316">
        <w:rPr>
          <w:rFonts w:ascii="Times New Roman" w:eastAsia="仿宋" w:hAnsi="仿宋"/>
          <w:sz w:val="24"/>
        </w:rPr>
        <w:t>顺应人的无知、无欲、无情感的潜意识</w:t>
      </w:r>
      <w:r w:rsidRPr="00931316">
        <w:rPr>
          <w:rFonts w:ascii="Times New Roman" w:eastAsia="宋体" w:hAnsi="Times New Roman" w:cs="Times New Roman"/>
          <w:sz w:val="24"/>
        </w:rPr>
        <w:t>”</w:t>
      </w:r>
      <w:r w:rsidRPr="00931316">
        <w:rPr>
          <w:rFonts w:ascii="Times New Roman" w:eastAsia="仿宋" w:hAnsi="仿宋"/>
          <w:sz w:val="24"/>
        </w:rPr>
        <w:t>相符</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实现仁义道德</w:t>
      </w:r>
      <w:r w:rsidRPr="00931316">
        <w:rPr>
          <w:rFonts w:ascii="Times New Roman" w:eastAsia="宋体" w:hAnsi="Times New Roman" w:cs="Times New Roman"/>
          <w:sz w:val="24"/>
        </w:rPr>
        <w:t>”“</w:t>
      </w:r>
      <w:r w:rsidRPr="00931316">
        <w:rPr>
          <w:rFonts w:ascii="Times New Roman" w:eastAsia="仿宋" w:hAnsi="仿宋"/>
          <w:sz w:val="24"/>
        </w:rPr>
        <w:t>怀忠抱义</w:t>
      </w:r>
      <w:r w:rsidRPr="00931316">
        <w:rPr>
          <w:rFonts w:ascii="Times New Roman" w:eastAsia="宋体" w:hAnsi="Times New Roman" w:cs="Times New Roman"/>
          <w:sz w:val="24"/>
        </w:rPr>
        <w:t>”</w:t>
      </w:r>
      <w:r w:rsidRPr="00931316">
        <w:rPr>
          <w:rFonts w:ascii="Times New Roman" w:eastAsia="仿宋" w:hAnsi="仿宋"/>
          <w:sz w:val="24"/>
        </w:rPr>
        <w:t>是儒家学派的主张</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宋体" w:hAnsi="Times New Roman" w:cs="Times New Roman"/>
          <w:sz w:val="24"/>
        </w:rPr>
        <w:t>“</w:t>
      </w:r>
      <w:r w:rsidRPr="00931316">
        <w:rPr>
          <w:rFonts w:ascii="Times New Roman" w:eastAsia="仿宋" w:hAnsi="仿宋"/>
          <w:sz w:val="24"/>
        </w:rPr>
        <w:t>戒</w:t>
      </w:r>
      <w:r w:rsidRPr="00931316">
        <w:rPr>
          <w:rFonts w:ascii="Times New Roman" w:eastAsia="宋体" w:hAnsi="Times New Roman" w:cs="Times New Roman"/>
          <w:sz w:val="24"/>
        </w:rPr>
        <w:t>”</w:t>
      </w:r>
      <w:r w:rsidRPr="00931316">
        <w:rPr>
          <w:rFonts w:ascii="Times New Roman" w:eastAsia="仿宋" w:hAnsi="仿宋"/>
          <w:sz w:val="24"/>
        </w:rPr>
        <w:t>反映的是佛教</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不叛逆君王</w:t>
      </w:r>
      <w:r w:rsidRPr="00931316">
        <w:rPr>
          <w:rFonts w:ascii="Times New Roman" w:eastAsia="宋体" w:hAnsi="Times New Roman" w:cs="Times New Roman"/>
          <w:sz w:val="24"/>
        </w:rPr>
        <w:t>”</w:t>
      </w:r>
      <w:r w:rsidRPr="00931316">
        <w:rPr>
          <w:rFonts w:ascii="Times New Roman" w:eastAsia="仿宋" w:hAnsi="仿宋"/>
          <w:sz w:val="24"/>
        </w:rPr>
        <w:t>是儒家的忠君思想</w:t>
      </w:r>
      <w:r w:rsidRPr="00931316">
        <w:rPr>
          <w:rFonts w:ascii="Times New Roman" w:eastAsia="宋体" w:hAnsi="宋体"/>
          <w:sz w:val="24"/>
        </w:rPr>
        <w:t>,</w:t>
      </w:r>
      <w:r w:rsidRPr="00931316">
        <w:rPr>
          <w:rFonts w:ascii="Times New Roman" w:eastAsia="仿宋" w:hAnsi="仿宋"/>
          <w:sz w:val="24"/>
        </w:rPr>
        <w:t>道教经典中既有</w:t>
      </w:r>
      <w:r w:rsidRPr="00931316">
        <w:rPr>
          <w:rFonts w:ascii="Times New Roman" w:eastAsia="宋体" w:hAnsi="Times New Roman" w:cs="Times New Roman"/>
          <w:sz w:val="24"/>
        </w:rPr>
        <w:t>“</w:t>
      </w:r>
      <w:r w:rsidRPr="00931316">
        <w:rPr>
          <w:rFonts w:ascii="Times New Roman" w:eastAsia="仿宋" w:hAnsi="仿宋"/>
          <w:sz w:val="24"/>
        </w:rPr>
        <w:t>戒</w:t>
      </w:r>
      <w:r w:rsidRPr="00931316">
        <w:rPr>
          <w:rFonts w:ascii="Times New Roman" w:eastAsia="宋体" w:hAnsi="Times New Roman" w:cs="Times New Roman"/>
          <w:sz w:val="24"/>
        </w:rPr>
        <w:t>”</w:t>
      </w:r>
      <w:r w:rsidRPr="00931316">
        <w:rPr>
          <w:rFonts w:ascii="Times New Roman" w:eastAsia="仿宋" w:hAnsi="仿宋"/>
          <w:sz w:val="24"/>
        </w:rPr>
        <w:t>又有</w:t>
      </w:r>
      <w:r w:rsidRPr="00931316">
        <w:rPr>
          <w:rFonts w:ascii="Times New Roman" w:eastAsia="宋体" w:hAnsi="Times New Roman" w:cs="Times New Roman"/>
          <w:sz w:val="24"/>
        </w:rPr>
        <w:t>“</w:t>
      </w:r>
      <w:r w:rsidRPr="00931316">
        <w:rPr>
          <w:rFonts w:ascii="Times New Roman" w:eastAsia="仿宋" w:hAnsi="仿宋"/>
          <w:sz w:val="24"/>
        </w:rPr>
        <w:t>不叛逆君王</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因此题干材料反映了儒道佛出现融合的趋势</w:t>
      </w:r>
      <w:r w:rsidRPr="00931316">
        <w:rPr>
          <w:rFonts w:ascii="Times New Roman" w:eastAsia="宋体" w:hAnsi="宋体"/>
          <w:sz w:val="24"/>
        </w:rPr>
        <w:t>,A</w:t>
      </w:r>
      <w:r w:rsidRPr="00931316">
        <w:rPr>
          <w:rFonts w:ascii="Times New Roman" w:eastAsia="仿宋" w:hAnsi="仿宋"/>
          <w:sz w:val="24"/>
        </w:rPr>
        <w:t>项正确。</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同归于治</w:t>
      </w:r>
      <w:r w:rsidRPr="00931316">
        <w:rPr>
          <w:rFonts w:ascii="Times New Roman" w:eastAsia="宋体" w:hAnsi="Times New Roman" w:cs="Times New Roman"/>
          <w:sz w:val="24"/>
        </w:rPr>
        <w:t>”</w:t>
      </w:r>
      <w:r w:rsidRPr="00931316">
        <w:rPr>
          <w:rFonts w:ascii="Times New Roman" w:eastAsia="仿宋" w:hAnsi="仿宋"/>
          <w:sz w:val="24"/>
        </w:rPr>
        <w:t>体现了佛教的</w:t>
      </w:r>
      <w:r w:rsidRPr="00931316">
        <w:rPr>
          <w:rFonts w:ascii="Times New Roman" w:eastAsia="宋体" w:hAnsi="Times New Roman" w:cs="Times New Roman"/>
          <w:sz w:val="24"/>
        </w:rPr>
        <w:t>“</w:t>
      </w:r>
      <w:r w:rsidRPr="00931316">
        <w:rPr>
          <w:rFonts w:ascii="Times New Roman" w:eastAsia="仿宋" w:hAnsi="仿宋"/>
          <w:sz w:val="24"/>
        </w:rPr>
        <w:t>治心</w:t>
      </w:r>
      <w:r w:rsidRPr="00931316">
        <w:rPr>
          <w:rFonts w:ascii="Times New Roman" w:eastAsia="宋体" w:hAnsi="Times New Roman" w:cs="Times New Roman"/>
          <w:sz w:val="24"/>
        </w:rPr>
        <w:t>”</w:t>
      </w:r>
      <w:r w:rsidRPr="00931316">
        <w:rPr>
          <w:rFonts w:ascii="Times New Roman" w:eastAsia="仿宋" w:hAnsi="仿宋"/>
          <w:sz w:val="24"/>
        </w:rPr>
        <w:t>与儒学的</w:t>
      </w:r>
      <w:r w:rsidRPr="00931316">
        <w:rPr>
          <w:rFonts w:ascii="Times New Roman" w:eastAsia="宋体" w:hAnsi="Times New Roman" w:cs="Times New Roman"/>
          <w:sz w:val="24"/>
        </w:rPr>
        <w:t>“</w:t>
      </w:r>
      <w:r w:rsidRPr="00931316">
        <w:rPr>
          <w:rFonts w:ascii="Times New Roman" w:eastAsia="仿宋" w:hAnsi="仿宋"/>
          <w:sz w:val="24"/>
        </w:rPr>
        <w:t>治世</w:t>
      </w:r>
      <w:r w:rsidRPr="00931316">
        <w:rPr>
          <w:rFonts w:ascii="Times New Roman" w:eastAsia="宋体" w:hAnsi="Times New Roman" w:cs="Times New Roman"/>
          <w:sz w:val="24"/>
        </w:rPr>
        <w:t>”</w:t>
      </w:r>
      <w:r w:rsidRPr="00931316">
        <w:rPr>
          <w:rFonts w:ascii="Times New Roman" w:eastAsia="仿宋" w:hAnsi="仿宋"/>
          <w:sz w:val="24"/>
        </w:rPr>
        <w:t>思想合流</w:t>
      </w:r>
      <w:r w:rsidRPr="00931316">
        <w:rPr>
          <w:rFonts w:ascii="Times New Roman" w:eastAsia="宋体" w:hAnsi="宋体"/>
          <w:sz w:val="24"/>
        </w:rPr>
        <w:t>,</w:t>
      </w:r>
      <w:r w:rsidRPr="00931316">
        <w:rPr>
          <w:rFonts w:ascii="Times New Roman" w:eastAsia="仿宋" w:hAnsi="仿宋"/>
          <w:sz w:val="24"/>
        </w:rPr>
        <w:t>佛教受儒学影响</w:t>
      </w:r>
      <w:r w:rsidRPr="00931316">
        <w:rPr>
          <w:rFonts w:ascii="Times New Roman" w:eastAsia="宋体" w:hAnsi="宋体"/>
          <w:sz w:val="24"/>
        </w:rPr>
        <w:t>,</w:t>
      </w:r>
      <w:r w:rsidRPr="00931316">
        <w:rPr>
          <w:rFonts w:ascii="Times New Roman" w:eastAsia="仿宋" w:hAnsi="仿宋"/>
          <w:sz w:val="24"/>
        </w:rPr>
        <w:t>主动适应社会现实</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儒、佛在魏晋南北朝时期逐渐融合</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当时社会主流思想是儒学思想</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;D</w:t>
      </w:r>
      <w:r w:rsidRPr="00931316">
        <w:rPr>
          <w:rFonts w:ascii="Times New Roman" w:eastAsia="仿宋" w:hAnsi="仿宋"/>
          <w:sz w:val="24"/>
        </w:rPr>
        <w:t>项与题干材料无关</w:t>
      </w:r>
      <w:r w:rsidRPr="00931316">
        <w:rPr>
          <w:rFonts w:ascii="Times New Roman" w:eastAsia="宋体" w:hAnsi="宋体"/>
          <w:sz w:val="24"/>
        </w:rPr>
        <w:t>,</w:t>
      </w:r>
      <w:r w:rsidRPr="00931316">
        <w:rPr>
          <w:rFonts w:ascii="Times New Roman" w:eastAsia="仿宋" w:hAnsi="仿宋"/>
          <w:sz w:val="24"/>
        </w:rPr>
        <w:t>排除。</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w:t>
      </w:r>
      <w:r w:rsidRPr="00931316">
        <w:rPr>
          <w:rFonts w:ascii="Times New Roman" w:eastAsia="宋体" w:hAnsi="Times New Roman" w:cs="Times New Roman"/>
          <w:sz w:val="24"/>
        </w:rPr>
        <w:t>“</w:t>
      </w:r>
      <w:r w:rsidRPr="00931316">
        <w:rPr>
          <w:rFonts w:ascii="Times New Roman" w:eastAsia="仿宋" w:hAnsi="仿宋"/>
          <w:sz w:val="24"/>
        </w:rPr>
        <w:t>宋朝之后</w:t>
      </w:r>
      <w:r w:rsidRPr="00931316">
        <w:rPr>
          <w:rFonts w:ascii="Times New Roman" w:eastAsia="宋体" w:hAnsi="宋体"/>
          <w:sz w:val="24"/>
        </w:rPr>
        <w:t>,</w:t>
      </w:r>
      <w:r w:rsidRPr="00931316">
        <w:rPr>
          <w:rFonts w:ascii="Times New Roman" w:eastAsia="仿宋" w:hAnsi="仿宋"/>
          <w:sz w:val="24"/>
        </w:rPr>
        <w:t>儒士对佛教转向宽容</w:t>
      </w:r>
      <w:r w:rsidRPr="00931316">
        <w:rPr>
          <w:rFonts w:ascii="Times New Roman" w:eastAsia="宋体" w:hAnsi="宋体"/>
          <w:sz w:val="24"/>
        </w:rPr>
        <w:t>,</w:t>
      </w:r>
      <w:r w:rsidRPr="00931316">
        <w:rPr>
          <w:rFonts w:ascii="Times New Roman" w:eastAsia="仿宋" w:hAnsi="仿宋"/>
          <w:sz w:val="24"/>
        </w:rPr>
        <w:t>佛教却衰落了</w:t>
      </w:r>
      <w:r w:rsidRPr="00931316">
        <w:rPr>
          <w:rFonts w:ascii="Times New Roman" w:eastAsia="宋体" w:hAnsi="Times New Roman" w:cs="Times New Roman"/>
          <w:sz w:val="24"/>
        </w:rPr>
        <w:t>”</w:t>
      </w:r>
      <w:r w:rsidRPr="00931316">
        <w:rPr>
          <w:rFonts w:ascii="Times New Roman" w:eastAsia="仿宋" w:hAnsi="仿宋"/>
          <w:sz w:val="24"/>
        </w:rPr>
        <w:t>反映了宋朝理学吸收佛教、道教思想</w:t>
      </w:r>
      <w:r w:rsidRPr="00931316">
        <w:rPr>
          <w:rFonts w:ascii="Times New Roman" w:eastAsia="宋体" w:hAnsi="宋体"/>
          <w:sz w:val="24"/>
        </w:rPr>
        <w:t>,</w:t>
      </w:r>
      <w:r w:rsidRPr="00931316">
        <w:rPr>
          <w:rFonts w:ascii="Times New Roman" w:eastAsia="仿宋" w:hAnsi="仿宋"/>
          <w:sz w:val="24"/>
        </w:rPr>
        <w:t>加强了理论建设</w:t>
      </w:r>
      <w:r w:rsidRPr="00931316">
        <w:rPr>
          <w:rFonts w:ascii="Times New Roman" w:eastAsia="宋体" w:hAnsi="宋体"/>
          <w:sz w:val="24"/>
        </w:rPr>
        <w:t>,</w:t>
      </w:r>
      <w:r w:rsidRPr="00931316">
        <w:rPr>
          <w:rFonts w:ascii="Times New Roman" w:eastAsia="仿宋" w:hAnsi="仿宋"/>
          <w:sz w:val="24"/>
        </w:rPr>
        <w:t>适应了时代要求</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宋朝之前儒学正统地位受到佛、道冲击</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佛教衰落并不是商品经济发展的结果</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佛教虽与时俱进</w:t>
      </w:r>
      <w:r w:rsidRPr="00931316">
        <w:rPr>
          <w:rFonts w:ascii="Times New Roman" w:eastAsia="宋体" w:hAnsi="宋体"/>
          <w:sz w:val="24"/>
        </w:rPr>
        <w:t>,</w:t>
      </w:r>
      <w:r w:rsidRPr="00931316">
        <w:rPr>
          <w:rFonts w:ascii="Times New Roman" w:eastAsia="仿宋" w:hAnsi="仿宋"/>
          <w:sz w:val="24"/>
        </w:rPr>
        <w:t>但其思想被理学吸收融合</w:t>
      </w:r>
      <w:r w:rsidRPr="00931316">
        <w:rPr>
          <w:rFonts w:ascii="Times New Roman" w:eastAsia="宋体" w:hAnsi="宋体"/>
          <w:sz w:val="24"/>
        </w:rPr>
        <w:t>,</w:t>
      </w:r>
      <w:r w:rsidRPr="00931316">
        <w:rPr>
          <w:rFonts w:ascii="Times New Roman" w:eastAsia="仿宋" w:hAnsi="仿宋"/>
          <w:sz w:val="24"/>
        </w:rPr>
        <w:t>理学受到官方推崇</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C</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南宋时期</w:t>
      </w:r>
      <w:r w:rsidRPr="00931316">
        <w:rPr>
          <w:rFonts w:ascii="Times New Roman" w:eastAsia="宋体" w:hAnsi="宋体"/>
          <w:sz w:val="24"/>
        </w:rPr>
        <w:t>,</w:t>
      </w:r>
      <w:r w:rsidRPr="00931316">
        <w:rPr>
          <w:rFonts w:ascii="Times New Roman" w:eastAsia="仿宋" w:hAnsi="仿宋"/>
          <w:sz w:val="24"/>
        </w:rPr>
        <w:t>内忧外患的政治局势使文人士大夫的忠君爱国意识及社会责任意识在文学创作中表现强烈</w:t>
      </w:r>
      <w:r w:rsidRPr="00931316">
        <w:rPr>
          <w:rFonts w:ascii="Times New Roman" w:eastAsia="宋体" w:hAnsi="宋体"/>
          <w:sz w:val="24"/>
        </w:rPr>
        <w:t>,</w:t>
      </w:r>
      <w:r w:rsidRPr="00931316">
        <w:rPr>
          <w:rFonts w:ascii="Times New Roman" w:eastAsia="仿宋" w:hAnsi="仿宋"/>
          <w:sz w:val="24"/>
        </w:rPr>
        <w:t>表明文学创作深受传统思想的影响</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题干材料体现的是士大夫阶层的情怀</w:t>
      </w:r>
      <w:r w:rsidRPr="00931316">
        <w:rPr>
          <w:rFonts w:ascii="Times New Roman" w:eastAsia="宋体" w:hAnsi="宋体"/>
          <w:sz w:val="24"/>
        </w:rPr>
        <w:t>,</w:t>
      </w:r>
      <w:r w:rsidRPr="00931316">
        <w:rPr>
          <w:rFonts w:ascii="Times New Roman" w:eastAsia="仿宋" w:hAnsi="仿宋"/>
          <w:sz w:val="24"/>
        </w:rPr>
        <w:t>并没有体现加强君主专制统治的内容</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题干材料与理学受到官方推崇无关</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题干材料无法体现市民阶层的政治需求</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可知南宋的统治范围主要在江南地区</w:t>
      </w:r>
      <w:r w:rsidRPr="00931316">
        <w:rPr>
          <w:rFonts w:ascii="Times New Roman" w:eastAsia="宋体" w:hAnsi="宋体"/>
          <w:sz w:val="24"/>
        </w:rPr>
        <w:t>,</w:t>
      </w:r>
      <w:r w:rsidRPr="00931316">
        <w:rPr>
          <w:rFonts w:ascii="Times New Roman" w:eastAsia="仿宋" w:hAnsi="仿宋"/>
          <w:sz w:val="24"/>
        </w:rPr>
        <w:t>这决定了陈敷《农书》的内容</w:t>
      </w:r>
      <w:r w:rsidRPr="00931316">
        <w:rPr>
          <w:rFonts w:ascii="Times New Roman" w:eastAsia="宋体" w:hAnsi="宋体"/>
          <w:sz w:val="24"/>
        </w:rPr>
        <w:t>;</w:t>
      </w:r>
      <w:r w:rsidRPr="00931316">
        <w:rPr>
          <w:rFonts w:ascii="Times New Roman" w:eastAsia="仿宋" w:hAnsi="仿宋"/>
          <w:sz w:val="24"/>
        </w:rPr>
        <w:t>《农桑辑要》成书时</w:t>
      </w:r>
      <w:r w:rsidRPr="00931316">
        <w:rPr>
          <w:rFonts w:ascii="Times New Roman" w:eastAsia="宋体" w:hAnsi="宋体"/>
          <w:sz w:val="24"/>
        </w:rPr>
        <w:t>,</w:t>
      </w:r>
      <w:r w:rsidRPr="00931316">
        <w:rPr>
          <w:rFonts w:ascii="Times New Roman" w:eastAsia="仿宋" w:hAnsi="仿宋"/>
          <w:sz w:val="24"/>
        </w:rPr>
        <w:t>元朝尚未统一全国</w:t>
      </w:r>
      <w:r w:rsidRPr="00931316">
        <w:rPr>
          <w:rFonts w:ascii="Times New Roman" w:eastAsia="宋体" w:hAnsi="宋体"/>
          <w:sz w:val="24"/>
        </w:rPr>
        <w:t>,</w:t>
      </w:r>
      <w:r w:rsidRPr="00931316">
        <w:rPr>
          <w:rFonts w:ascii="Times New Roman" w:eastAsia="仿宋" w:hAnsi="仿宋"/>
          <w:sz w:val="24"/>
        </w:rPr>
        <w:t>统治区域主要在北方</w:t>
      </w:r>
      <w:r w:rsidRPr="00931316">
        <w:rPr>
          <w:rFonts w:ascii="Times New Roman" w:eastAsia="宋体" w:hAnsi="宋体"/>
          <w:sz w:val="24"/>
        </w:rPr>
        <w:t>,</w:t>
      </w:r>
      <w:r w:rsidRPr="00931316">
        <w:rPr>
          <w:rFonts w:ascii="Times New Roman" w:eastAsia="仿宋" w:hAnsi="仿宋"/>
          <w:sz w:val="24"/>
        </w:rPr>
        <w:t>这决定了《农桑辑要》的内容</w:t>
      </w:r>
      <w:r w:rsidRPr="00931316">
        <w:rPr>
          <w:rFonts w:ascii="Times New Roman" w:eastAsia="宋体" w:hAnsi="宋体"/>
          <w:sz w:val="24"/>
        </w:rPr>
        <w:t>;</w:t>
      </w:r>
      <w:r w:rsidRPr="00931316">
        <w:rPr>
          <w:rFonts w:ascii="Times New Roman" w:eastAsia="仿宋" w:hAnsi="仿宋"/>
          <w:sz w:val="24"/>
        </w:rPr>
        <w:t>王祯《农书》成书时</w:t>
      </w:r>
      <w:r w:rsidRPr="00931316">
        <w:rPr>
          <w:rFonts w:ascii="Times New Roman" w:eastAsia="宋体" w:hAnsi="宋体"/>
          <w:sz w:val="24"/>
        </w:rPr>
        <w:t>,</w:t>
      </w:r>
      <w:r w:rsidRPr="00931316">
        <w:rPr>
          <w:rFonts w:ascii="Times New Roman" w:eastAsia="仿宋" w:hAnsi="仿宋"/>
          <w:sz w:val="24"/>
        </w:rPr>
        <w:t>元朝已经统一全国</w:t>
      </w:r>
      <w:r w:rsidRPr="00931316">
        <w:rPr>
          <w:rFonts w:ascii="Times New Roman" w:eastAsia="宋体" w:hAnsi="宋体"/>
          <w:sz w:val="24"/>
        </w:rPr>
        <w:t>,</w:t>
      </w:r>
      <w:r w:rsidRPr="00931316">
        <w:rPr>
          <w:rFonts w:ascii="Times New Roman" w:eastAsia="仿宋" w:hAnsi="仿宋"/>
          <w:sz w:val="24"/>
        </w:rPr>
        <w:t>这使王祯《农书》可以兼论南北农业技术</w:t>
      </w:r>
      <w:r w:rsidRPr="00931316">
        <w:rPr>
          <w:rFonts w:ascii="Times New Roman" w:eastAsia="宋体" w:hAnsi="宋体"/>
          <w:sz w:val="24"/>
        </w:rPr>
        <w:t>,C</w:t>
      </w:r>
      <w:r w:rsidRPr="00931316">
        <w:rPr>
          <w:rFonts w:ascii="Times New Roman" w:eastAsia="仿宋" w:hAnsi="仿宋"/>
          <w:sz w:val="24"/>
        </w:rPr>
        <w:t>项正确。</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《天工开物》成书于明朝</w:t>
      </w:r>
      <w:r w:rsidRPr="00931316">
        <w:rPr>
          <w:rFonts w:ascii="Times New Roman" w:eastAsia="宋体" w:hAnsi="宋体"/>
          <w:sz w:val="24"/>
        </w:rPr>
        <w:t>,</w:t>
      </w:r>
      <w:r w:rsidRPr="00931316">
        <w:rPr>
          <w:rFonts w:ascii="Times New Roman" w:eastAsia="仿宋" w:hAnsi="仿宋"/>
          <w:sz w:val="24"/>
        </w:rPr>
        <w:t>明朝时期新航路已经开辟</w:t>
      </w:r>
      <w:r w:rsidRPr="00931316">
        <w:rPr>
          <w:rFonts w:ascii="Times New Roman" w:eastAsia="宋体" w:hAnsi="宋体"/>
          <w:sz w:val="24"/>
        </w:rPr>
        <w:t>,</w:t>
      </w:r>
      <w:r w:rsidRPr="00931316">
        <w:rPr>
          <w:rFonts w:ascii="Times New Roman" w:eastAsia="仿宋" w:hAnsi="仿宋"/>
          <w:sz w:val="24"/>
        </w:rPr>
        <w:t>海外技术传入中国</w:t>
      </w:r>
      <w:r w:rsidRPr="00931316">
        <w:rPr>
          <w:rFonts w:ascii="Times New Roman" w:eastAsia="宋体" w:hAnsi="宋体"/>
          <w:sz w:val="24"/>
        </w:rPr>
        <w:t>,</w:t>
      </w:r>
      <w:r w:rsidRPr="00931316">
        <w:rPr>
          <w:rFonts w:ascii="Times New Roman" w:eastAsia="仿宋" w:hAnsi="仿宋"/>
          <w:sz w:val="24"/>
        </w:rPr>
        <w:t>丰富了国人的科学认知</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可知明清时期是中国传统文化的集成期</w:t>
      </w:r>
      <w:r w:rsidRPr="00931316">
        <w:rPr>
          <w:rFonts w:ascii="Times New Roman" w:eastAsia="宋体" w:hAnsi="宋体"/>
          <w:sz w:val="24"/>
        </w:rPr>
        <w:t>,</w:t>
      </w:r>
      <w:r w:rsidRPr="00931316">
        <w:rPr>
          <w:rFonts w:ascii="Times New Roman" w:eastAsia="仿宋" w:hAnsi="仿宋"/>
          <w:sz w:val="24"/>
        </w:rPr>
        <w:t>也是向近代文明的转型期</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结合所学知识</w:t>
      </w:r>
      <w:r w:rsidRPr="00931316">
        <w:rPr>
          <w:rFonts w:ascii="Times New Roman" w:eastAsia="宋体" w:hAnsi="宋体"/>
          <w:sz w:val="24"/>
        </w:rPr>
        <w:t>,</w:t>
      </w:r>
      <w:r w:rsidRPr="00931316">
        <w:rPr>
          <w:rFonts w:ascii="Times New Roman" w:eastAsia="仿宋" w:hAnsi="仿宋"/>
          <w:sz w:val="24"/>
        </w:rPr>
        <w:t>可知奠基与经典是先秦时期文化的特点</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鼎新与革故是隋唐时期文化的特点</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经世与玄思是魏晋时期文化的特点</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D</w:t>
      </w:r>
      <w:r w:rsidRPr="00931316">
        <w:rPr>
          <w:rFonts w:ascii="Times New Roman" w:eastAsia="仿宋" w:hAnsi="仿宋"/>
          <w:sz w:val="24"/>
        </w:rPr>
        <w:t>项错误。</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言情、侠客等题材的作品具有通俗性</w:t>
      </w:r>
      <w:r w:rsidRPr="00931316">
        <w:rPr>
          <w:rFonts w:ascii="Times New Roman" w:eastAsia="宋体" w:hAnsi="宋体"/>
          <w:sz w:val="24"/>
        </w:rPr>
        <w:t>,</w:t>
      </w:r>
      <w:r w:rsidRPr="00931316">
        <w:rPr>
          <w:rFonts w:ascii="Times New Roman" w:eastAsia="仿宋" w:hAnsi="仿宋"/>
          <w:sz w:val="24"/>
        </w:rPr>
        <w:t>属于世俗文学</w:t>
      </w:r>
      <w:r w:rsidRPr="00931316">
        <w:rPr>
          <w:rFonts w:ascii="Times New Roman" w:eastAsia="宋体" w:hAnsi="宋体"/>
          <w:sz w:val="24"/>
        </w:rPr>
        <w:t>,</w:t>
      </w:r>
      <w:r w:rsidRPr="00931316">
        <w:rPr>
          <w:rFonts w:ascii="Times New Roman" w:eastAsia="仿宋" w:hAnsi="仿宋"/>
          <w:sz w:val="24"/>
        </w:rPr>
        <w:t>符合市民阶层的品味</w:t>
      </w:r>
      <w:r w:rsidRPr="00931316">
        <w:rPr>
          <w:rFonts w:ascii="Times New Roman" w:eastAsia="宋体" w:hAnsi="宋体"/>
          <w:sz w:val="24"/>
        </w:rPr>
        <w:t>,</w:t>
      </w:r>
      <w:r w:rsidRPr="00931316">
        <w:rPr>
          <w:rFonts w:ascii="Times New Roman" w:eastAsia="仿宋" w:hAnsi="仿宋"/>
          <w:sz w:val="24"/>
        </w:rPr>
        <w:t>反映了商品经济的冲击</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题干材料反映出科学不应为致富服务</w:t>
      </w:r>
      <w:r w:rsidRPr="00931316">
        <w:rPr>
          <w:rFonts w:ascii="Times New Roman" w:eastAsia="宋体" w:hAnsi="宋体"/>
          <w:sz w:val="24"/>
        </w:rPr>
        <w:t>,</w:t>
      </w:r>
      <w:r w:rsidRPr="00931316">
        <w:rPr>
          <w:rFonts w:ascii="Times New Roman" w:eastAsia="仿宋" w:hAnsi="仿宋"/>
          <w:sz w:val="24"/>
        </w:rPr>
        <w:t>而应该是为人服务的</w:t>
      </w:r>
      <w:r w:rsidRPr="00931316">
        <w:rPr>
          <w:rFonts w:ascii="Times New Roman" w:eastAsia="宋体" w:hAnsi="宋体"/>
          <w:sz w:val="24"/>
        </w:rPr>
        <w:t>,</w:t>
      </w:r>
      <w:r w:rsidRPr="00931316">
        <w:rPr>
          <w:rFonts w:ascii="Times New Roman" w:eastAsia="仿宋" w:hAnsi="仿宋"/>
          <w:sz w:val="24"/>
        </w:rPr>
        <w:t>强调的是孔子</w:t>
      </w:r>
      <w:r w:rsidRPr="00931316">
        <w:rPr>
          <w:rFonts w:ascii="Times New Roman" w:eastAsia="宋体" w:hAnsi="Times New Roman" w:cs="Times New Roman"/>
          <w:sz w:val="24"/>
        </w:rPr>
        <w:t>“</w:t>
      </w:r>
      <w:r w:rsidRPr="00931316">
        <w:rPr>
          <w:rFonts w:ascii="Times New Roman" w:eastAsia="仿宋" w:hAnsi="仿宋"/>
          <w:sz w:val="24"/>
        </w:rPr>
        <w:t>以人为本</w:t>
      </w:r>
      <w:r w:rsidRPr="00931316">
        <w:rPr>
          <w:rFonts w:ascii="Times New Roman" w:eastAsia="宋体" w:hAnsi="Times New Roman" w:cs="Times New Roman"/>
          <w:sz w:val="24"/>
        </w:rPr>
        <w:t>”</w:t>
      </w:r>
      <w:r w:rsidRPr="00931316">
        <w:rPr>
          <w:rFonts w:ascii="Times New Roman" w:eastAsia="仿宋" w:hAnsi="仿宋"/>
          <w:sz w:val="24"/>
        </w:rPr>
        <w:t>的思想</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孔子的思想具有</w:t>
      </w:r>
      <w:r w:rsidRPr="00931316">
        <w:rPr>
          <w:rFonts w:ascii="Times New Roman" w:eastAsia="宋体" w:hAnsi="Times New Roman" w:cs="Times New Roman"/>
          <w:sz w:val="24"/>
        </w:rPr>
        <w:t>“</w:t>
      </w:r>
      <w:r w:rsidRPr="00931316">
        <w:rPr>
          <w:rFonts w:ascii="Times New Roman" w:eastAsia="仿宋" w:hAnsi="仿宋"/>
          <w:sz w:val="24"/>
        </w:rPr>
        <w:t>以人为本</w:t>
      </w:r>
      <w:r w:rsidRPr="00931316">
        <w:rPr>
          <w:rFonts w:ascii="Times New Roman" w:eastAsia="宋体" w:hAnsi="Times New Roman" w:cs="Times New Roman"/>
          <w:sz w:val="24"/>
        </w:rPr>
        <w:t>”</w:t>
      </w:r>
      <w:r w:rsidRPr="00931316">
        <w:rPr>
          <w:rFonts w:ascii="Times New Roman" w:eastAsia="仿宋" w:hAnsi="仿宋"/>
          <w:sz w:val="24"/>
        </w:rPr>
        <w:t>的色彩</w:t>
      </w:r>
      <w:r w:rsidRPr="00931316">
        <w:rPr>
          <w:rFonts w:ascii="Times New Roman" w:eastAsia="宋体" w:hAnsi="宋体"/>
          <w:sz w:val="24"/>
        </w:rPr>
        <w:t>,</w:t>
      </w:r>
      <w:r w:rsidRPr="00931316">
        <w:rPr>
          <w:rFonts w:ascii="Times New Roman" w:eastAsia="仿宋" w:hAnsi="仿宋"/>
          <w:sz w:val="24"/>
        </w:rPr>
        <w:t>但与西方的人文主义有本质的区别</w:t>
      </w:r>
      <w:r w:rsidRPr="00931316">
        <w:rPr>
          <w:rFonts w:ascii="Times New Roman" w:eastAsia="宋体" w:hAnsi="宋体"/>
          <w:sz w:val="24"/>
        </w:rPr>
        <w:t>,B</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该学者主张科学并非为富人应用</w:t>
      </w:r>
      <w:r w:rsidRPr="00931316">
        <w:rPr>
          <w:rFonts w:ascii="Times New Roman" w:eastAsia="宋体" w:hAnsi="宋体"/>
          <w:sz w:val="24"/>
        </w:rPr>
        <w:t>,</w:t>
      </w:r>
      <w:r w:rsidRPr="00931316">
        <w:rPr>
          <w:rFonts w:ascii="Times New Roman" w:eastAsia="仿宋" w:hAnsi="仿宋"/>
          <w:sz w:val="24"/>
        </w:rPr>
        <w:t>要惠及大众</w:t>
      </w:r>
      <w:r w:rsidRPr="00931316">
        <w:rPr>
          <w:rFonts w:ascii="Times New Roman" w:eastAsia="宋体" w:hAnsi="宋体"/>
          <w:sz w:val="24"/>
        </w:rPr>
        <w:t>,C</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题干材料并未涉及人性的问题</w:t>
      </w:r>
      <w:r w:rsidRPr="00931316">
        <w:rPr>
          <w:rFonts w:ascii="Times New Roman" w:eastAsia="宋体" w:hAnsi="宋体"/>
          <w:sz w:val="24"/>
        </w:rPr>
        <w:t>,D</w:t>
      </w:r>
      <w:r w:rsidRPr="00931316">
        <w:rPr>
          <w:rFonts w:ascii="Times New Roman" w:eastAsia="仿宋" w:hAnsi="仿宋"/>
          <w:sz w:val="24"/>
        </w:rPr>
        <w:t>项错误。</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中国许多大学校训出自古代文化典籍</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可知中国传统文化对现代教育有深远的影响</w:t>
      </w:r>
      <w:r w:rsidRPr="00931316">
        <w:rPr>
          <w:rFonts w:ascii="Times New Roman" w:eastAsia="宋体" w:hAnsi="宋体"/>
          <w:sz w:val="24"/>
        </w:rPr>
        <w:t>,</w:t>
      </w:r>
      <w:r w:rsidRPr="00931316">
        <w:rPr>
          <w:rFonts w:ascii="Times New Roman" w:eastAsia="仿宋" w:hAnsi="仿宋"/>
          <w:sz w:val="24"/>
        </w:rPr>
        <w:t>这表明传统价值追求具有旺盛生命力</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题干材料强调的是传统文化的影响</w:t>
      </w:r>
      <w:r w:rsidRPr="00931316">
        <w:rPr>
          <w:rFonts w:ascii="Times New Roman" w:eastAsia="宋体" w:hAnsi="宋体"/>
          <w:sz w:val="24"/>
        </w:rPr>
        <w:t>,</w:t>
      </w:r>
      <w:r w:rsidRPr="00931316">
        <w:rPr>
          <w:rFonts w:ascii="Times New Roman" w:eastAsia="仿宋" w:hAnsi="仿宋"/>
          <w:sz w:val="24"/>
        </w:rPr>
        <w:t>不是高等教育的发展</w:t>
      </w:r>
      <w:r w:rsidRPr="00931316">
        <w:rPr>
          <w:rFonts w:ascii="Times New Roman" w:eastAsia="宋体" w:hAnsi="宋体"/>
          <w:sz w:val="24"/>
        </w:rPr>
        <w:t>,</w:t>
      </w:r>
      <w:r w:rsidRPr="00931316">
        <w:rPr>
          <w:rFonts w:ascii="Times New Roman" w:eastAsia="仿宋" w:hAnsi="仿宋"/>
          <w:sz w:val="24"/>
        </w:rPr>
        <w:t>也不是儒家思想的影响</w:t>
      </w:r>
      <w:r w:rsidRPr="00931316">
        <w:rPr>
          <w:rFonts w:ascii="Times New Roman" w:eastAsia="宋体" w:hAnsi="宋体"/>
          <w:sz w:val="24"/>
        </w:rPr>
        <w:t>,</w:t>
      </w:r>
      <w:r w:rsidRPr="00931316">
        <w:rPr>
          <w:rFonts w:ascii="Times New Roman" w:eastAsia="仿宋" w:hAnsi="仿宋"/>
          <w:sz w:val="24"/>
        </w:rPr>
        <w:t>故排除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w:t>
      </w:r>
    </w:p>
    <w:p w:rsidR="00A227FB" w:rsidRPr="00931316" w:rsidRDefault="00A227FB" w:rsidP="00A227F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观点</w:t>
      </w:r>
      <w:r w:rsidRPr="00931316">
        <w:rPr>
          <w:rFonts w:ascii="Times New Roman" w:eastAsia="宋体" w:hAnsi="宋体"/>
          <w:sz w:val="24"/>
        </w:rPr>
        <w:t>:</w:t>
      </w:r>
      <w:r w:rsidRPr="00931316">
        <w:rPr>
          <w:rFonts w:ascii="Times New Roman" w:eastAsia="宋体" w:hAnsi="宋体"/>
          <w:sz w:val="24"/>
        </w:rPr>
        <w:t>开放交流是古代文明发展进步的必由之路。</w:t>
      </w:r>
    </w:p>
    <w:p w:rsidR="00A227FB" w:rsidRPr="00931316" w:rsidRDefault="00A227FB" w:rsidP="00A227F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论述</w:t>
      </w:r>
      <w:r w:rsidRPr="00931316">
        <w:rPr>
          <w:rFonts w:ascii="Times New Roman" w:eastAsia="宋体" w:hAnsi="宋体"/>
          <w:sz w:val="24"/>
        </w:rPr>
        <w:t>:</w:t>
      </w:r>
      <w:r w:rsidRPr="00931316">
        <w:rPr>
          <w:rFonts w:ascii="Times New Roman" w:eastAsia="宋体" w:hAnsi="宋体"/>
          <w:sz w:val="24"/>
        </w:rPr>
        <w:t>中国古代文明的发展进步</w:t>
      </w:r>
      <w:r w:rsidRPr="00931316">
        <w:rPr>
          <w:rFonts w:ascii="Times New Roman" w:eastAsia="宋体" w:hAnsi="宋体"/>
          <w:sz w:val="24"/>
        </w:rPr>
        <w:t>,</w:t>
      </w:r>
      <w:r w:rsidRPr="00931316">
        <w:rPr>
          <w:rFonts w:ascii="Times New Roman" w:eastAsia="宋体" w:hAnsi="宋体"/>
          <w:sz w:val="24"/>
        </w:rPr>
        <w:t>离不开多种文化的交流、碰撞、相互学习和相互吸收</w:t>
      </w:r>
      <w:r w:rsidRPr="00931316">
        <w:rPr>
          <w:rFonts w:ascii="Times New Roman" w:eastAsia="宋体" w:hAnsi="宋体"/>
          <w:sz w:val="24"/>
        </w:rPr>
        <w:t>,</w:t>
      </w:r>
      <w:r w:rsidRPr="00931316">
        <w:rPr>
          <w:rFonts w:ascii="Times New Roman" w:eastAsia="宋体" w:hAnsi="宋体"/>
          <w:sz w:val="24"/>
        </w:rPr>
        <w:t>在此基础上又不断创造出更高层次的文明。中国古代秦汉文明、隋唐文明、宋元文明</w:t>
      </w:r>
      <w:r w:rsidRPr="00931316">
        <w:rPr>
          <w:rFonts w:ascii="Times New Roman" w:eastAsia="宋体" w:hAnsi="宋体"/>
          <w:sz w:val="24"/>
        </w:rPr>
        <w:t>,</w:t>
      </w:r>
      <w:r w:rsidRPr="00931316">
        <w:rPr>
          <w:rFonts w:ascii="Times New Roman" w:eastAsia="宋体" w:hAnsi="宋体"/>
          <w:sz w:val="24"/>
        </w:rPr>
        <w:t>一方面吸收了周边少数民族的文明成果</w:t>
      </w:r>
      <w:r w:rsidRPr="00931316">
        <w:rPr>
          <w:rFonts w:ascii="Times New Roman" w:eastAsia="宋体" w:hAnsi="宋体"/>
          <w:sz w:val="24"/>
        </w:rPr>
        <w:t>,</w:t>
      </w:r>
      <w:r w:rsidRPr="00931316">
        <w:rPr>
          <w:rFonts w:ascii="Times New Roman" w:eastAsia="宋体" w:hAnsi="宋体"/>
          <w:sz w:val="24"/>
        </w:rPr>
        <w:t>如饮食、音乐、舞蹈、服饰等</w:t>
      </w:r>
      <w:r w:rsidRPr="00931316">
        <w:rPr>
          <w:rFonts w:ascii="Times New Roman" w:eastAsia="宋体" w:hAnsi="宋体"/>
          <w:sz w:val="24"/>
        </w:rPr>
        <w:t>,</w:t>
      </w:r>
      <w:r w:rsidRPr="00931316">
        <w:rPr>
          <w:rFonts w:ascii="Times New Roman" w:eastAsia="宋体" w:hAnsi="宋体"/>
          <w:sz w:val="24"/>
        </w:rPr>
        <w:t>同时</w:t>
      </w:r>
      <w:r w:rsidRPr="00931316">
        <w:rPr>
          <w:rFonts w:ascii="Times New Roman" w:eastAsia="宋体" w:hAnsi="宋体"/>
          <w:sz w:val="24"/>
        </w:rPr>
        <w:t>,</w:t>
      </w:r>
      <w:r w:rsidRPr="00931316">
        <w:rPr>
          <w:rFonts w:ascii="Times New Roman" w:eastAsia="宋体" w:hAnsi="宋体"/>
          <w:sz w:val="24"/>
        </w:rPr>
        <w:t>也把中原文化传播到边疆地区乃至周边国家。另一方面</w:t>
      </w:r>
      <w:r w:rsidRPr="00931316">
        <w:rPr>
          <w:rFonts w:ascii="Times New Roman" w:eastAsia="宋体" w:hAnsi="宋体"/>
          <w:sz w:val="24"/>
        </w:rPr>
        <w:t>,</w:t>
      </w:r>
      <w:r w:rsidRPr="00931316">
        <w:rPr>
          <w:rFonts w:ascii="Times New Roman" w:eastAsia="宋体" w:hAnsi="宋体"/>
          <w:sz w:val="24"/>
        </w:rPr>
        <w:t>中华文化也学习和吸收周边国家和地区的文明成果</w:t>
      </w:r>
      <w:r w:rsidRPr="00931316">
        <w:rPr>
          <w:rFonts w:ascii="Times New Roman" w:eastAsia="宋体" w:hAnsi="宋体"/>
          <w:sz w:val="24"/>
        </w:rPr>
        <w:t>,</w:t>
      </w:r>
      <w:r w:rsidRPr="00931316">
        <w:rPr>
          <w:rFonts w:ascii="Times New Roman" w:eastAsia="宋体" w:hAnsi="宋体"/>
          <w:sz w:val="24"/>
        </w:rPr>
        <w:t>如佛教</w:t>
      </w:r>
      <w:r w:rsidRPr="00931316">
        <w:rPr>
          <w:rFonts w:ascii="Times New Roman" w:eastAsia="宋体" w:hAnsi="宋体"/>
          <w:sz w:val="24"/>
        </w:rPr>
        <w:t>,</w:t>
      </w:r>
      <w:r w:rsidRPr="00931316">
        <w:rPr>
          <w:rFonts w:ascii="Times New Roman" w:eastAsia="宋体" w:hAnsi="宋体"/>
          <w:sz w:val="24"/>
        </w:rPr>
        <w:t>中亚、西亚地区的文化。同样</w:t>
      </w:r>
      <w:r w:rsidRPr="00931316">
        <w:rPr>
          <w:rFonts w:ascii="Times New Roman" w:eastAsia="宋体" w:hAnsi="宋体"/>
          <w:sz w:val="24"/>
        </w:rPr>
        <w:t>,</w:t>
      </w:r>
      <w:r w:rsidRPr="00931316">
        <w:rPr>
          <w:rFonts w:ascii="Times New Roman" w:eastAsia="宋体" w:hAnsi="宋体"/>
          <w:sz w:val="24"/>
        </w:rPr>
        <w:t>古希腊、古罗马也学习和吸收了大量的东方文化</w:t>
      </w:r>
      <w:r w:rsidRPr="00931316">
        <w:rPr>
          <w:rFonts w:ascii="Times New Roman" w:eastAsia="宋体" w:hAnsi="宋体"/>
          <w:sz w:val="24"/>
        </w:rPr>
        <w:t>,</w:t>
      </w:r>
      <w:r w:rsidRPr="00931316">
        <w:rPr>
          <w:rFonts w:ascii="Times New Roman" w:eastAsia="宋体" w:hAnsi="宋体"/>
          <w:sz w:val="24"/>
        </w:rPr>
        <w:t>如古代中国、古印度等国家和地区的文化</w:t>
      </w:r>
      <w:r w:rsidRPr="00931316">
        <w:rPr>
          <w:rFonts w:ascii="Times New Roman" w:eastAsia="宋体" w:hAnsi="宋体"/>
          <w:sz w:val="24"/>
        </w:rPr>
        <w:t>,</w:t>
      </w:r>
      <w:r w:rsidRPr="00931316">
        <w:rPr>
          <w:rFonts w:ascii="Times New Roman" w:eastAsia="宋体" w:hAnsi="宋体"/>
          <w:sz w:val="24"/>
        </w:rPr>
        <w:t>创造了古希腊、古罗马的辉煌文明。</w:t>
      </w:r>
    </w:p>
    <w:p w:rsidR="00A227FB" w:rsidRPr="00931316" w:rsidRDefault="00A227FB" w:rsidP="00A227F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综上所述</w:t>
      </w:r>
      <w:r w:rsidRPr="00931316">
        <w:rPr>
          <w:rFonts w:ascii="Times New Roman" w:eastAsia="宋体" w:hAnsi="宋体"/>
          <w:sz w:val="24"/>
        </w:rPr>
        <w:t>,</w:t>
      </w:r>
      <w:r w:rsidRPr="00931316">
        <w:rPr>
          <w:rFonts w:ascii="Times New Roman" w:eastAsia="宋体" w:hAnsi="宋体"/>
          <w:sz w:val="24"/>
        </w:rPr>
        <w:t>开放交流</w:t>
      </w:r>
      <w:r w:rsidRPr="00931316">
        <w:rPr>
          <w:rFonts w:ascii="Times New Roman" w:eastAsia="宋体" w:hAnsi="宋体"/>
          <w:sz w:val="24"/>
        </w:rPr>
        <w:t>,</w:t>
      </w:r>
      <w:r w:rsidRPr="00931316">
        <w:rPr>
          <w:rFonts w:ascii="Times New Roman" w:eastAsia="宋体" w:hAnsi="宋体"/>
          <w:sz w:val="24"/>
        </w:rPr>
        <w:t>相互学习与借鉴</w:t>
      </w:r>
      <w:r w:rsidRPr="00931316">
        <w:rPr>
          <w:rFonts w:ascii="Times New Roman" w:eastAsia="宋体" w:hAnsi="宋体"/>
          <w:sz w:val="24"/>
        </w:rPr>
        <w:t>,</w:t>
      </w:r>
      <w:r w:rsidRPr="00931316">
        <w:rPr>
          <w:rFonts w:ascii="Times New Roman" w:eastAsia="宋体" w:hAnsi="宋体"/>
          <w:sz w:val="24"/>
        </w:rPr>
        <w:t>在此基础上创造新的文明</w:t>
      </w:r>
      <w:r w:rsidRPr="00931316">
        <w:rPr>
          <w:rFonts w:ascii="Times New Roman" w:eastAsia="宋体" w:hAnsi="宋体"/>
          <w:sz w:val="24"/>
        </w:rPr>
        <w:t>,</w:t>
      </w:r>
      <w:r w:rsidRPr="00931316">
        <w:rPr>
          <w:rFonts w:ascii="Times New Roman" w:eastAsia="宋体" w:hAnsi="宋体"/>
          <w:sz w:val="24"/>
        </w:rPr>
        <w:t>是古代社会文明发展进步的必由之路。</w:t>
      </w:r>
    </w:p>
    <w:p w:rsidR="00A227FB" w:rsidRPr="00931316" w:rsidRDefault="00A227FB" w:rsidP="00A227FB">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(1)</w:t>
      </w:r>
      <w:r w:rsidRPr="00931316">
        <w:rPr>
          <w:rFonts w:ascii="Times New Roman" w:eastAsia="宋体" w:hAnsi="宋体"/>
          <w:sz w:val="24"/>
        </w:rPr>
        <w:t>看法</w:t>
      </w:r>
      <w:r w:rsidRPr="00931316">
        <w:rPr>
          <w:rFonts w:ascii="Times New Roman" w:eastAsia="宋体" w:hAnsi="宋体"/>
          <w:sz w:val="24"/>
        </w:rPr>
        <w:t>:</w:t>
      </w:r>
      <w:r w:rsidRPr="00931316">
        <w:rPr>
          <w:rFonts w:ascii="Times New Roman" w:eastAsia="宋体" w:hAnsi="宋体"/>
          <w:sz w:val="24"/>
        </w:rPr>
        <w:t>佛教通过陆道传入中国。史料依据</w:t>
      </w:r>
      <w:r w:rsidRPr="00931316">
        <w:rPr>
          <w:rFonts w:ascii="Times New Roman" w:eastAsia="宋体" w:hAnsi="宋体"/>
          <w:sz w:val="24"/>
        </w:rPr>
        <w:t>:</w:t>
      </w:r>
      <w:r w:rsidRPr="00931316">
        <w:rPr>
          <w:rFonts w:ascii="Times New Roman" w:eastAsia="宋体" w:hAnsi="宋体"/>
          <w:sz w:val="24"/>
        </w:rPr>
        <w:t>早期入华的佛教信徒都集中在北方</w:t>
      </w:r>
      <w:r w:rsidRPr="00931316">
        <w:rPr>
          <w:rFonts w:ascii="Times New Roman" w:eastAsia="宋体" w:hAnsi="宋体"/>
          <w:sz w:val="24"/>
        </w:rPr>
        <w:t>;</w:t>
      </w:r>
      <w:r w:rsidRPr="00931316">
        <w:rPr>
          <w:rFonts w:ascii="Times New Roman" w:eastAsia="宋体" w:hAnsi="宋体"/>
          <w:sz w:val="24"/>
        </w:rPr>
        <w:t>佛教在北方的传播比南方早</w:t>
      </w:r>
      <w:r w:rsidRPr="00931316">
        <w:rPr>
          <w:rFonts w:ascii="Times New Roman" w:eastAsia="宋体" w:hAnsi="宋体"/>
          <w:sz w:val="24"/>
        </w:rPr>
        <w:t>;</w:t>
      </w:r>
      <w:r w:rsidRPr="00931316">
        <w:rPr>
          <w:rFonts w:ascii="Times New Roman" w:eastAsia="宋体" w:hAnsi="宋体"/>
          <w:sz w:val="24"/>
        </w:rPr>
        <w:t>南北的佛教造型风格同源</w:t>
      </w:r>
      <w:r w:rsidRPr="00931316">
        <w:rPr>
          <w:rFonts w:ascii="Times New Roman" w:eastAsia="宋体" w:hAnsi="宋体"/>
          <w:sz w:val="24"/>
        </w:rPr>
        <w:t>,</w:t>
      </w:r>
      <w:r w:rsidRPr="00931316">
        <w:rPr>
          <w:rFonts w:ascii="Times New Roman" w:eastAsia="宋体" w:hAnsi="宋体"/>
          <w:sz w:val="24"/>
        </w:rPr>
        <w:t>且南方佛教艺术很可能来源于中国北方</w:t>
      </w:r>
      <w:r w:rsidRPr="00931316">
        <w:rPr>
          <w:rFonts w:ascii="Times New Roman" w:eastAsia="宋体" w:hAnsi="宋体"/>
          <w:sz w:val="24"/>
        </w:rPr>
        <w:t>;</w:t>
      </w:r>
      <w:r w:rsidRPr="00931316">
        <w:rPr>
          <w:rFonts w:ascii="Times New Roman" w:eastAsia="宋体" w:hAnsi="宋体"/>
          <w:sz w:val="24"/>
        </w:rPr>
        <w:t>敦煌悬泉东汉浮屠简的记载。材料</w:t>
      </w:r>
      <w:r w:rsidRPr="00931316">
        <w:rPr>
          <w:rFonts w:ascii="Times New Roman" w:eastAsia="宋体" w:hAnsi="宋体"/>
          <w:sz w:val="24"/>
        </w:rPr>
        <w:t>:</w:t>
      </w:r>
      <w:r w:rsidRPr="00931316">
        <w:rPr>
          <w:rFonts w:ascii="Times New Roman" w:eastAsia="宋体" w:hAnsi="宋体"/>
          <w:sz w:val="24"/>
        </w:rPr>
        <w:t>中外文书档案</w:t>
      </w:r>
      <w:r w:rsidRPr="00931316">
        <w:rPr>
          <w:rFonts w:ascii="Times New Roman" w:eastAsia="宋体" w:hAnsi="宋体"/>
          <w:sz w:val="24"/>
        </w:rPr>
        <w:t>;</w:t>
      </w:r>
      <w:r w:rsidRPr="00931316">
        <w:rPr>
          <w:rFonts w:ascii="Times New Roman" w:eastAsia="宋体" w:hAnsi="宋体"/>
          <w:sz w:val="24"/>
        </w:rPr>
        <w:t>个人著述与书信</w:t>
      </w:r>
      <w:r w:rsidRPr="00931316">
        <w:rPr>
          <w:rFonts w:ascii="Times New Roman" w:eastAsia="宋体" w:hAnsi="宋体"/>
          <w:sz w:val="24"/>
        </w:rPr>
        <w:t>;</w:t>
      </w:r>
      <w:r w:rsidRPr="00931316">
        <w:rPr>
          <w:rFonts w:ascii="Times New Roman" w:eastAsia="宋体" w:hAnsi="宋体"/>
          <w:sz w:val="24"/>
        </w:rPr>
        <w:t>早期寺庙遗迹、碑刻等实物资料。</w:t>
      </w:r>
    </w:p>
    <w:p w:rsidR="00A227FB" w:rsidRPr="00931316" w:rsidRDefault="00A227FB" w:rsidP="00A227FB">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影响</w:t>
      </w:r>
      <w:r w:rsidRPr="00931316">
        <w:rPr>
          <w:rFonts w:ascii="Times New Roman" w:eastAsia="宋体" w:hAnsi="宋体"/>
          <w:sz w:val="24"/>
        </w:rPr>
        <w:t>:</w:t>
      </w:r>
      <w:r w:rsidRPr="00931316">
        <w:rPr>
          <w:rFonts w:ascii="Times New Roman" w:eastAsia="宋体" w:hAnsi="宋体"/>
          <w:sz w:val="24"/>
        </w:rPr>
        <w:t>丰富了中华文化的内涵</w:t>
      </w:r>
      <w:r w:rsidRPr="00931316">
        <w:rPr>
          <w:rFonts w:ascii="Times New Roman" w:eastAsia="宋体" w:hAnsi="宋体"/>
          <w:sz w:val="24"/>
        </w:rPr>
        <w:t>;</w:t>
      </w:r>
      <w:r w:rsidRPr="00931316">
        <w:rPr>
          <w:rFonts w:ascii="Times New Roman" w:eastAsia="宋体" w:hAnsi="宋体"/>
          <w:sz w:val="24"/>
        </w:rPr>
        <w:t>为文学和艺术的发展提供新题材和灵感</w:t>
      </w:r>
      <w:r w:rsidRPr="00931316">
        <w:rPr>
          <w:rFonts w:ascii="Times New Roman" w:eastAsia="宋体" w:hAnsi="宋体"/>
          <w:sz w:val="24"/>
        </w:rPr>
        <w:t>;</w:t>
      </w:r>
      <w:r w:rsidRPr="00931316">
        <w:rPr>
          <w:rFonts w:ascii="Times New Roman" w:eastAsia="宋体" w:hAnsi="宋体"/>
          <w:sz w:val="24"/>
        </w:rPr>
        <w:t>影响中国传统主流思想和文化</w:t>
      </w:r>
      <w:r w:rsidRPr="00931316">
        <w:rPr>
          <w:rFonts w:ascii="Times New Roman" w:eastAsia="宋体" w:hAnsi="宋体"/>
          <w:sz w:val="24"/>
        </w:rPr>
        <w:t>;</w:t>
      </w:r>
      <w:r w:rsidRPr="00931316">
        <w:rPr>
          <w:rFonts w:ascii="Times New Roman" w:eastAsia="宋体" w:hAnsi="宋体"/>
          <w:sz w:val="24"/>
        </w:rPr>
        <w:t>影响中国伦理观念</w:t>
      </w:r>
      <w:r w:rsidRPr="00931316">
        <w:rPr>
          <w:rFonts w:ascii="Times New Roman" w:eastAsia="宋体" w:hAnsi="宋体"/>
          <w:sz w:val="24"/>
        </w:rPr>
        <w:t>;</w:t>
      </w:r>
      <w:r w:rsidRPr="00931316">
        <w:rPr>
          <w:rFonts w:ascii="Times New Roman" w:eastAsia="宋体" w:hAnsi="宋体"/>
          <w:sz w:val="24"/>
        </w:rPr>
        <w:t>促进了中外文化交流。</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14E1" w:rsidRDefault="003514E1">
      <w:r>
        <w:separator/>
      </w:r>
    </w:p>
  </w:endnote>
  <w:endnote w:type="continuationSeparator" w:id="1">
    <w:p w:rsidR="003514E1" w:rsidRDefault="003514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14E1" w:rsidRDefault="003514E1">
      <w:r>
        <w:separator/>
      </w:r>
    </w:p>
  </w:footnote>
  <w:footnote w:type="continuationSeparator" w:id="1">
    <w:p w:rsidR="003514E1" w:rsidRDefault="003514E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A227F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14E1"/>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4BA"/>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7FB"/>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05B13"/>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27F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A227F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844F7-52EC-4D99-B0D5-B1D4657EF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770</Words>
  <Characters>4389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2021-10-13T01:30:00Z</dcterms:created>
  <dcterms:modified xsi:type="dcterms:W3CDTF">2022-04-26T06:49:00Z</dcterms:modified>
</cp:coreProperties>
</file>